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F79" w:rsidRDefault="00B21F79">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B21F79" w:rsidRDefault="00B21F7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21F79">
        <w:tc>
          <w:tcPr>
            <w:tcW w:w="4677" w:type="dxa"/>
            <w:tcBorders>
              <w:top w:val="nil"/>
              <w:left w:val="nil"/>
              <w:bottom w:val="nil"/>
              <w:right w:val="nil"/>
            </w:tcBorders>
          </w:tcPr>
          <w:p w:rsidR="00B21F79" w:rsidRDefault="00B21F79">
            <w:pPr>
              <w:pStyle w:val="ConsPlusNormal"/>
            </w:pPr>
            <w:r>
              <w:t>30 октября 2007 года</w:t>
            </w:r>
          </w:p>
        </w:tc>
        <w:tc>
          <w:tcPr>
            <w:tcW w:w="4677" w:type="dxa"/>
            <w:tcBorders>
              <w:top w:val="nil"/>
              <w:left w:val="nil"/>
              <w:bottom w:val="nil"/>
              <w:right w:val="nil"/>
            </w:tcBorders>
          </w:tcPr>
          <w:p w:rsidR="00B21F79" w:rsidRDefault="00B21F79">
            <w:pPr>
              <w:pStyle w:val="ConsPlusNormal"/>
              <w:jc w:val="right"/>
            </w:pPr>
            <w:r>
              <w:t>N 157-ОЗ</w:t>
            </w:r>
          </w:p>
        </w:tc>
      </w:tr>
    </w:tbl>
    <w:p w:rsidR="00B21F79" w:rsidRDefault="00B21F79">
      <w:pPr>
        <w:pStyle w:val="ConsPlusNormal"/>
        <w:pBdr>
          <w:top w:val="single" w:sz="6" w:space="0" w:color="auto"/>
        </w:pBdr>
        <w:spacing w:before="100" w:after="100"/>
        <w:jc w:val="both"/>
        <w:rPr>
          <w:sz w:val="2"/>
          <w:szCs w:val="2"/>
        </w:rPr>
      </w:pPr>
    </w:p>
    <w:p w:rsidR="00B21F79" w:rsidRDefault="00B21F79">
      <w:pPr>
        <w:pStyle w:val="ConsPlusNormal"/>
        <w:ind w:firstLine="540"/>
        <w:jc w:val="both"/>
      </w:pPr>
    </w:p>
    <w:p w:rsidR="00B21F79" w:rsidRDefault="00B21F79">
      <w:pPr>
        <w:pStyle w:val="ConsPlusTitle"/>
        <w:jc w:val="center"/>
      </w:pPr>
      <w:r>
        <w:t>НОВОСИБИРСКАЯ ОБЛАСТЬ</w:t>
      </w:r>
    </w:p>
    <w:p w:rsidR="00B21F79" w:rsidRDefault="00B21F79">
      <w:pPr>
        <w:pStyle w:val="ConsPlusTitle"/>
        <w:jc w:val="center"/>
      </w:pPr>
    </w:p>
    <w:p w:rsidR="00B21F79" w:rsidRDefault="00B21F79">
      <w:pPr>
        <w:pStyle w:val="ConsPlusTitle"/>
        <w:jc w:val="center"/>
      </w:pPr>
      <w:r>
        <w:t>ЗАКОН</w:t>
      </w:r>
    </w:p>
    <w:p w:rsidR="00B21F79" w:rsidRDefault="00B21F79">
      <w:pPr>
        <w:pStyle w:val="ConsPlusTitle"/>
        <w:jc w:val="center"/>
      </w:pPr>
    </w:p>
    <w:p w:rsidR="00B21F79" w:rsidRDefault="00B21F79">
      <w:pPr>
        <w:pStyle w:val="ConsPlusTitle"/>
        <w:jc w:val="center"/>
      </w:pPr>
      <w:r>
        <w:t>О МУНИЦИПАЛЬНОЙ СЛУЖБЕ В НОВОСИБИРСКОЙ ОБЛАСТИ</w:t>
      </w:r>
    </w:p>
    <w:p w:rsidR="00B21F79" w:rsidRDefault="00B21F79">
      <w:pPr>
        <w:pStyle w:val="ConsPlusNormal"/>
        <w:ind w:firstLine="540"/>
        <w:jc w:val="both"/>
      </w:pPr>
    </w:p>
    <w:p w:rsidR="00B21F79" w:rsidRDefault="00B21F79">
      <w:pPr>
        <w:pStyle w:val="ConsPlusNormal"/>
        <w:jc w:val="right"/>
      </w:pPr>
      <w:r>
        <w:t>Принят</w:t>
      </w:r>
    </w:p>
    <w:p w:rsidR="00B21F79" w:rsidRDefault="00B21F79">
      <w:pPr>
        <w:pStyle w:val="ConsPlusNormal"/>
        <w:jc w:val="right"/>
      </w:pPr>
      <w:r>
        <w:t>постановлением Новосибирского областного Совета депутатов</w:t>
      </w:r>
    </w:p>
    <w:p w:rsidR="00B21F79" w:rsidRDefault="00B21F79">
      <w:pPr>
        <w:pStyle w:val="ConsPlusNormal"/>
        <w:jc w:val="right"/>
      </w:pPr>
      <w:r>
        <w:t>от 26.10.2007 N 157-ОСД</w:t>
      </w:r>
    </w:p>
    <w:p w:rsidR="00B21F79" w:rsidRDefault="00B21F79">
      <w:pPr>
        <w:pStyle w:val="ConsPlusNormal"/>
        <w:jc w:val="center"/>
      </w:pPr>
      <w:r>
        <w:t>Список изменяющих документов</w:t>
      </w:r>
    </w:p>
    <w:p w:rsidR="00B21F79" w:rsidRDefault="00B21F79">
      <w:pPr>
        <w:pStyle w:val="ConsPlusNormal"/>
        <w:jc w:val="center"/>
      </w:pPr>
      <w:r>
        <w:t>(в ред. Законов Новосибирской области</w:t>
      </w:r>
    </w:p>
    <w:p w:rsidR="00B21F79" w:rsidRDefault="00B21F79">
      <w:pPr>
        <w:pStyle w:val="ConsPlusNormal"/>
        <w:jc w:val="center"/>
      </w:pPr>
      <w:r>
        <w:t xml:space="preserve">от 30.11.2009 </w:t>
      </w:r>
      <w:hyperlink r:id="rId6" w:history="1">
        <w:r>
          <w:rPr>
            <w:color w:val="0000FF"/>
          </w:rPr>
          <w:t>N 425-ОЗ</w:t>
        </w:r>
      </w:hyperlink>
      <w:r>
        <w:t xml:space="preserve">, от 04.02.2011 </w:t>
      </w:r>
      <w:hyperlink r:id="rId7" w:history="1">
        <w:r>
          <w:rPr>
            <w:color w:val="0000FF"/>
          </w:rPr>
          <w:t>N 43-ОЗ</w:t>
        </w:r>
      </w:hyperlink>
      <w:r>
        <w:t xml:space="preserve">, от 29.03.2012 </w:t>
      </w:r>
      <w:hyperlink r:id="rId8" w:history="1">
        <w:r>
          <w:rPr>
            <w:color w:val="0000FF"/>
          </w:rPr>
          <w:t>N 198-ОЗ</w:t>
        </w:r>
      </w:hyperlink>
      <w:r>
        <w:t>,</w:t>
      </w:r>
    </w:p>
    <w:p w:rsidR="00B21F79" w:rsidRDefault="00B21F79">
      <w:pPr>
        <w:pStyle w:val="ConsPlusNormal"/>
        <w:jc w:val="center"/>
      </w:pPr>
      <w:r>
        <w:t xml:space="preserve">от 05.03.2013 </w:t>
      </w:r>
      <w:hyperlink r:id="rId9" w:history="1">
        <w:r>
          <w:rPr>
            <w:color w:val="0000FF"/>
          </w:rPr>
          <w:t>N 308-ОЗ</w:t>
        </w:r>
      </w:hyperlink>
      <w:r>
        <w:t xml:space="preserve">, от 26.02.2015 </w:t>
      </w:r>
      <w:hyperlink r:id="rId10" w:history="1">
        <w:r>
          <w:rPr>
            <w:color w:val="0000FF"/>
          </w:rPr>
          <w:t>N 525-ОЗ</w:t>
        </w:r>
      </w:hyperlink>
      <w:r>
        <w:t xml:space="preserve">, от 29.04.2015 </w:t>
      </w:r>
      <w:hyperlink r:id="rId11" w:history="1">
        <w:r>
          <w:rPr>
            <w:color w:val="0000FF"/>
          </w:rPr>
          <w:t>N 549-ОЗ</w:t>
        </w:r>
      </w:hyperlink>
      <w:r>
        <w:t>,</w:t>
      </w:r>
    </w:p>
    <w:p w:rsidR="00B21F79" w:rsidRDefault="00B21F79">
      <w:pPr>
        <w:pStyle w:val="ConsPlusNormal"/>
        <w:jc w:val="center"/>
      </w:pPr>
      <w:r>
        <w:t xml:space="preserve">от 14.12.2015 </w:t>
      </w:r>
      <w:hyperlink r:id="rId12" w:history="1">
        <w:r>
          <w:rPr>
            <w:color w:val="0000FF"/>
          </w:rPr>
          <w:t>N 21-ОЗ</w:t>
        </w:r>
      </w:hyperlink>
      <w:r>
        <w:t>)</w:t>
      </w:r>
    </w:p>
    <w:p w:rsidR="00B21F79" w:rsidRDefault="00B21F79">
      <w:pPr>
        <w:pStyle w:val="ConsPlusNormal"/>
        <w:ind w:firstLine="540"/>
        <w:jc w:val="both"/>
      </w:pPr>
    </w:p>
    <w:p w:rsidR="00B21F79" w:rsidRDefault="00B21F79">
      <w:pPr>
        <w:pStyle w:val="ConsPlusNormal"/>
        <w:ind w:firstLine="540"/>
        <w:jc w:val="both"/>
      </w:pPr>
      <w:r>
        <w:t>Статья 1. Предмет регулирования настоящего Закона</w:t>
      </w:r>
    </w:p>
    <w:p w:rsidR="00B21F79" w:rsidRDefault="00B21F79">
      <w:pPr>
        <w:pStyle w:val="ConsPlusNormal"/>
        <w:ind w:firstLine="540"/>
        <w:jc w:val="both"/>
      </w:pPr>
    </w:p>
    <w:p w:rsidR="00B21F79" w:rsidRDefault="00B21F79">
      <w:pPr>
        <w:pStyle w:val="ConsPlusNormal"/>
        <w:ind w:firstLine="540"/>
        <w:jc w:val="both"/>
      </w:pPr>
      <w:r>
        <w:t xml:space="preserve">Настоящий Закон в соответствии с Федеральным </w:t>
      </w:r>
      <w:hyperlink r:id="rId13" w:history="1">
        <w:r>
          <w:rPr>
            <w:color w:val="0000FF"/>
          </w:rPr>
          <w:t>законом</w:t>
        </w:r>
      </w:hyperlink>
      <w:r>
        <w:t xml:space="preserve"> от 2 марта 2007 года N 25-ФЗ "О муниципальной службе в Российской Федерации" устанавливает типовые квалификационные требования для замещения должностей муниципальной службы, классные чины муниципальных служащих, порядок их присвоения и сохранения при переводе муниципальных служащих на иные должности муниципальной службы и при увольнении с муниципальной службы, порядок и условия предоставления муниципальному служащему ежегодного дополнительного оплачиваемого отпуска за выслугу лет, ежемесячные и иные дополнительные выплаты, входящие в денежное содержание муниципального служащего, порядок исчисления стажа муниципальной службы и зачета в него иных периодов трудовой деятельности, виды поощрений муниципального служащего и порядок их применения, а также порядок заключения договора о целевом обучении с обязательством последующего прохождения муниципальной службы (далее - договор о целевом обучении).</w:t>
      </w:r>
    </w:p>
    <w:p w:rsidR="00B21F79" w:rsidRDefault="00B21F79">
      <w:pPr>
        <w:pStyle w:val="ConsPlusNormal"/>
        <w:jc w:val="both"/>
      </w:pPr>
      <w:r>
        <w:t xml:space="preserve">(в ред. Законов Новосибирской области от 04.02.2011 </w:t>
      </w:r>
      <w:hyperlink r:id="rId14" w:history="1">
        <w:r>
          <w:rPr>
            <w:color w:val="0000FF"/>
          </w:rPr>
          <w:t>N 43-ОЗ</w:t>
        </w:r>
      </w:hyperlink>
      <w:r>
        <w:t xml:space="preserve">, от 14.12.2015 </w:t>
      </w:r>
      <w:hyperlink r:id="rId15" w:history="1">
        <w:r>
          <w:rPr>
            <w:color w:val="0000FF"/>
          </w:rPr>
          <w:t>N 21-ОЗ</w:t>
        </w:r>
      </w:hyperlink>
      <w:r>
        <w:t>)</w:t>
      </w:r>
    </w:p>
    <w:p w:rsidR="00B21F79" w:rsidRDefault="00B21F79">
      <w:pPr>
        <w:pStyle w:val="ConsPlusNormal"/>
        <w:ind w:firstLine="540"/>
        <w:jc w:val="both"/>
      </w:pPr>
    </w:p>
    <w:p w:rsidR="00B21F79" w:rsidRDefault="00B21F79">
      <w:pPr>
        <w:pStyle w:val="ConsPlusNormal"/>
        <w:ind w:firstLine="540"/>
        <w:jc w:val="both"/>
      </w:pPr>
      <w:r>
        <w:t>Статья 2. Реестр должностей муниципальной службы в Новосибирской области</w:t>
      </w:r>
    </w:p>
    <w:p w:rsidR="00B21F79" w:rsidRDefault="00B21F79">
      <w:pPr>
        <w:pStyle w:val="ConsPlusNormal"/>
        <w:ind w:firstLine="540"/>
        <w:jc w:val="both"/>
      </w:pPr>
    </w:p>
    <w:p w:rsidR="00B21F79" w:rsidRDefault="00B21F79">
      <w:pPr>
        <w:pStyle w:val="ConsPlusNormal"/>
        <w:ind w:firstLine="540"/>
        <w:jc w:val="both"/>
      </w:pPr>
      <w:r>
        <w:t xml:space="preserve">1. </w:t>
      </w:r>
      <w:hyperlink r:id="rId16" w:history="1">
        <w:r>
          <w:rPr>
            <w:color w:val="0000FF"/>
          </w:rPr>
          <w:t>Реестр</w:t>
        </w:r>
      </w:hyperlink>
      <w:r>
        <w:t xml:space="preserve"> должностей муниципальной службы в Новосибирской области утверждается законом Новосибирской области.</w:t>
      </w:r>
    </w:p>
    <w:p w:rsidR="00B21F79" w:rsidRDefault="00B21F79">
      <w:pPr>
        <w:pStyle w:val="ConsPlusNormal"/>
        <w:ind w:firstLine="540"/>
        <w:jc w:val="both"/>
      </w:pPr>
      <w:r>
        <w:t>2. В Реестре должностей муниципальной службы в Новосибирской области могут быть предусмотрены должности муниципальной службы, учреждаемые для непосредственного обеспечения исполнения полномочий лиц, замещающих муниципальные должности. Такие должности муниципальной службы замещаются муниципальными служащими путем заключения трудового договора на срок полномочий указанных лиц.</w:t>
      </w:r>
    </w:p>
    <w:p w:rsidR="00B21F79" w:rsidRDefault="00B21F79">
      <w:pPr>
        <w:pStyle w:val="ConsPlusNormal"/>
        <w:ind w:firstLine="540"/>
        <w:jc w:val="both"/>
      </w:pPr>
      <w:r>
        <w:t xml:space="preserve">3. Если правовым актом органа местного самоуправления, избирательной комиссии муниципального образования предусмотрено наименование должности муниципальной службы в сочетании с наименованием другой должности (должностными обязанностями или функциями), в том числе если заместитель руководителя органа местного самоуправления является руководителем структурного подразделения этого органа,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 лицо, замещающее должность муниципальной службы, является главным бухгалтером или его заместителем, такое сочетание </w:t>
      </w:r>
      <w:r>
        <w:lastRenderedPageBreak/>
        <w:t xml:space="preserve">считается наименованием должности муниципальной службы, установленной </w:t>
      </w:r>
      <w:hyperlink r:id="rId17" w:history="1">
        <w:r>
          <w:rPr>
            <w:color w:val="0000FF"/>
          </w:rPr>
          <w:t>Реестром</w:t>
        </w:r>
      </w:hyperlink>
      <w:r>
        <w:t xml:space="preserve"> должностей муниципальной службы в Новосибирской области. Статус лица, замещающего должность муниципальной службы с двойным наименованием, определяется по наименованию первой должности.</w:t>
      </w:r>
    </w:p>
    <w:p w:rsidR="00B21F79" w:rsidRDefault="00B21F79">
      <w:pPr>
        <w:pStyle w:val="ConsPlusNormal"/>
        <w:ind w:firstLine="540"/>
        <w:jc w:val="both"/>
      </w:pPr>
    </w:p>
    <w:p w:rsidR="00B21F79" w:rsidRDefault="00B21F79">
      <w:pPr>
        <w:pStyle w:val="ConsPlusNormal"/>
        <w:ind w:firstLine="540"/>
        <w:jc w:val="both"/>
      </w:pPr>
      <w:r>
        <w:t>Статья 3. Типовые квалификационные требования для замещения должностей муниципальной службы</w:t>
      </w:r>
    </w:p>
    <w:p w:rsidR="00B21F79" w:rsidRDefault="00B21F79">
      <w:pPr>
        <w:pStyle w:val="ConsPlusNormal"/>
        <w:ind w:firstLine="540"/>
        <w:jc w:val="both"/>
      </w:pPr>
      <w:r>
        <w:t xml:space="preserve">(в ред. </w:t>
      </w:r>
      <w:hyperlink r:id="rId18" w:history="1">
        <w:r>
          <w:rPr>
            <w:color w:val="0000FF"/>
          </w:rPr>
          <w:t>Закона</w:t>
        </w:r>
      </w:hyperlink>
      <w:r>
        <w:t xml:space="preserve"> Новосибирской области от 05.03.2013 N 308-ОЗ)</w:t>
      </w:r>
    </w:p>
    <w:p w:rsidR="00B21F79" w:rsidRDefault="00B21F79">
      <w:pPr>
        <w:pStyle w:val="ConsPlusNormal"/>
        <w:ind w:firstLine="540"/>
        <w:jc w:val="both"/>
      </w:pPr>
    </w:p>
    <w:p w:rsidR="00B21F79" w:rsidRDefault="00B21F79">
      <w:pPr>
        <w:pStyle w:val="ConsPlusNormal"/>
        <w:ind w:firstLine="540"/>
        <w:jc w:val="both"/>
      </w:pPr>
      <w:r>
        <w:t xml:space="preserve">1. Типовыми квалификационными </w:t>
      </w:r>
      <w:hyperlink r:id="rId19" w:history="1">
        <w:r>
          <w:rPr>
            <w:color w:val="0000FF"/>
          </w:rPr>
          <w:t>требованиями</w:t>
        </w:r>
      </w:hyperlink>
      <w:r>
        <w:t xml:space="preserve"> к уровню профессионального образования для замещения должностей муниципальной службы являются:</w:t>
      </w:r>
    </w:p>
    <w:p w:rsidR="00B21F79" w:rsidRDefault="00B21F79">
      <w:pPr>
        <w:pStyle w:val="ConsPlusNormal"/>
        <w:ind w:firstLine="540"/>
        <w:jc w:val="both"/>
      </w:pPr>
      <w:r>
        <w:t>1) для высшей, главной и ведущей групп должностей - наличие высшего образования;</w:t>
      </w:r>
    </w:p>
    <w:p w:rsidR="00B21F79" w:rsidRDefault="00B21F79">
      <w:pPr>
        <w:pStyle w:val="ConsPlusNormal"/>
        <w:jc w:val="both"/>
      </w:pPr>
      <w:r>
        <w:t xml:space="preserve">(в ред. </w:t>
      </w:r>
      <w:hyperlink r:id="rId20" w:history="1">
        <w:r>
          <w:rPr>
            <w:color w:val="0000FF"/>
          </w:rPr>
          <w:t>Закона</w:t>
        </w:r>
      </w:hyperlink>
      <w:r>
        <w:t xml:space="preserve"> Новосибирской области от 29.04.2015 N 549-ОЗ)</w:t>
      </w:r>
    </w:p>
    <w:p w:rsidR="00B21F79" w:rsidRDefault="00B21F79">
      <w:pPr>
        <w:pStyle w:val="ConsPlusNormal"/>
        <w:ind w:firstLine="540"/>
        <w:jc w:val="both"/>
      </w:pPr>
      <w:r>
        <w:t>2) для старшей и младшей групп должностей - наличие среднего профессионального образования.</w:t>
      </w:r>
    </w:p>
    <w:p w:rsidR="00B21F79" w:rsidRDefault="00B21F79">
      <w:pPr>
        <w:pStyle w:val="ConsPlusNormal"/>
        <w:ind w:firstLine="540"/>
        <w:jc w:val="both"/>
      </w:pPr>
      <w:r>
        <w:t>2. Типовыми квалификационными требованиями к стажу муниципальной службы (государственной службы) или стажу работы по специальности для замещения должностей муниципальной службы являются:</w:t>
      </w:r>
    </w:p>
    <w:p w:rsidR="00B21F79" w:rsidRDefault="00B21F79">
      <w:pPr>
        <w:pStyle w:val="ConsPlusNormal"/>
        <w:ind w:firstLine="540"/>
        <w:jc w:val="both"/>
      </w:pPr>
      <w:r>
        <w:t>1) для высшей группы должностей муниципальной службы - наличие стажа муниципальной службы (государственной службы) не менее пяти лет или стажа работы по специальности, направлению подготовки не менее шести лет;</w:t>
      </w:r>
    </w:p>
    <w:p w:rsidR="00B21F79" w:rsidRDefault="00B21F79">
      <w:pPr>
        <w:pStyle w:val="ConsPlusNormal"/>
        <w:ind w:firstLine="540"/>
        <w:jc w:val="both"/>
      </w:pPr>
      <w:r>
        <w:t>2) для главной группы должностей муниципальной службы - наличие стажа муниципальной службы (государственной службы) не менее четырех лет или стажа работы по специальности, направлению подготовки не менее пяти лет;</w:t>
      </w:r>
    </w:p>
    <w:p w:rsidR="00B21F79" w:rsidRDefault="00B21F79">
      <w:pPr>
        <w:pStyle w:val="ConsPlusNormal"/>
        <w:ind w:firstLine="540"/>
        <w:jc w:val="both"/>
      </w:pPr>
      <w:r>
        <w:t>3) для ведущей группы должностей муниципальной службы - наличие стажа муниципальной службы (государственной службы) не менее двух лет или стажа работы по специальности, направлению подготовки не менее трех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трех лет со дня выдачи диплома специалиста с отличием или диплома магистра с отличием;</w:t>
      </w:r>
    </w:p>
    <w:p w:rsidR="00B21F79" w:rsidRDefault="00B21F79">
      <w:pPr>
        <w:pStyle w:val="ConsPlusNormal"/>
        <w:ind w:firstLine="540"/>
        <w:jc w:val="both"/>
      </w:pPr>
      <w:r>
        <w:t>4) для старшей и младшей групп должностей муниципальной службы - без предъявления требований к стажу.</w:t>
      </w:r>
    </w:p>
    <w:p w:rsidR="00B21F79" w:rsidRDefault="00B21F79">
      <w:pPr>
        <w:pStyle w:val="ConsPlusNormal"/>
        <w:jc w:val="both"/>
      </w:pPr>
      <w:r>
        <w:t xml:space="preserve">(часть 2 в ред. </w:t>
      </w:r>
      <w:hyperlink r:id="rId21" w:history="1">
        <w:r>
          <w:rPr>
            <w:color w:val="0000FF"/>
          </w:rPr>
          <w:t>Закона</w:t>
        </w:r>
      </w:hyperlink>
      <w:r>
        <w:t xml:space="preserve"> Новосибирской области от 29.04.2015 N 549-ОЗ)</w:t>
      </w:r>
    </w:p>
    <w:p w:rsidR="00B21F79" w:rsidRDefault="00B21F79">
      <w:pPr>
        <w:pStyle w:val="ConsPlusNormal"/>
        <w:ind w:firstLine="540"/>
        <w:jc w:val="both"/>
      </w:pPr>
      <w:r>
        <w:t>3. Типовыми квалификационными требованиями к профессиональным знаниям и навыкам для замещения должностей муниципальной службы являются:</w:t>
      </w:r>
    </w:p>
    <w:p w:rsidR="00B21F79" w:rsidRDefault="00B21F79">
      <w:pPr>
        <w:pStyle w:val="ConsPlusNormal"/>
        <w:ind w:firstLine="540"/>
        <w:jc w:val="both"/>
      </w:pPr>
      <w:r>
        <w:t>1) для высшей и главной групп должностей:</w:t>
      </w:r>
    </w:p>
    <w:p w:rsidR="00B21F79" w:rsidRDefault="00B21F79">
      <w:pPr>
        <w:pStyle w:val="ConsPlusNormal"/>
        <w:ind w:firstLine="540"/>
        <w:jc w:val="both"/>
      </w:pPr>
      <w:r>
        <w:t xml:space="preserve">а) знание </w:t>
      </w:r>
      <w:hyperlink r:id="rId22" w:history="1">
        <w:r>
          <w:rPr>
            <w:color w:val="0000FF"/>
          </w:rPr>
          <w:t>Конституции</w:t>
        </w:r>
      </w:hyperlink>
      <w:r>
        <w:t xml:space="preserve">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соответствующего муниципального образования, иных муниципальных правовых актов по вопросам организации местного самоуправления, программных документов и основных направлений государственной политики, возможностей и особенностей применения современных информационно-коммуникационных технологий в системе муниципального управления;</w:t>
      </w:r>
    </w:p>
    <w:p w:rsidR="00B21F79" w:rsidRDefault="00B21F79">
      <w:pPr>
        <w:pStyle w:val="ConsPlusNormal"/>
        <w:ind w:firstLine="540"/>
        <w:jc w:val="both"/>
      </w:pPr>
      <w:r>
        <w:t>б)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B21F79" w:rsidRDefault="00B21F79">
      <w:pPr>
        <w:pStyle w:val="ConsPlusNormal"/>
        <w:ind w:firstLine="540"/>
        <w:jc w:val="both"/>
      </w:pPr>
      <w:r>
        <w:t>в) навыки оперативного принятия и реализации управленческих решений, системного подхода в решении задач, стратегического планирования и управления групповой деятельностью, ведения деловых переговоров, совещаний, публичных выступлений, работы с использованием информационно-коммуникационных технологий;</w:t>
      </w:r>
    </w:p>
    <w:p w:rsidR="00B21F79" w:rsidRDefault="00B21F79">
      <w:pPr>
        <w:pStyle w:val="ConsPlusNormal"/>
        <w:ind w:firstLine="540"/>
        <w:jc w:val="both"/>
      </w:pPr>
      <w:r>
        <w:t>2) для ведущей и старшей групп должностей:</w:t>
      </w:r>
    </w:p>
    <w:p w:rsidR="00B21F79" w:rsidRDefault="00B21F79">
      <w:pPr>
        <w:pStyle w:val="ConsPlusNormal"/>
        <w:ind w:firstLine="540"/>
        <w:jc w:val="both"/>
      </w:pPr>
      <w:r>
        <w:t xml:space="preserve">а) знание </w:t>
      </w:r>
      <w:hyperlink r:id="rId23" w:history="1">
        <w:r>
          <w:rPr>
            <w:color w:val="0000FF"/>
          </w:rPr>
          <w:t>Конституции</w:t>
        </w:r>
      </w:hyperlink>
      <w:r>
        <w:t xml:space="preserve">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соответствующего </w:t>
      </w:r>
      <w:r>
        <w:lastRenderedPageBreak/>
        <w:t>муниципального образования, иных муниципальных правовых актов по вопросам организации местного самоуправления, возможностей и особенностей применения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B21F79" w:rsidRDefault="00B21F79">
      <w:pPr>
        <w:pStyle w:val="ConsPlusNormal"/>
        <w:ind w:firstLine="540"/>
        <w:jc w:val="both"/>
      </w:pPr>
      <w:r>
        <w:t>б)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B21F79" w:rsidRDefault="00B21F79">
      <w:pPr>
        <w:pStyle w:val="ConsPlusNormal"/>
        <w:ind w:firstLine="540"/>
        <w:jc w:val="both"/>
      </w:pPr>
      <w:r>
        <w:t>в) навыки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B21F79" w:rsidRDefault="00B21F79">
      <w:pPr>
        <w:pStyle w:val="ConsPlusNormal"/>
        <w:ind w:firstLine="540"/>
        <w:jc w:val="both"/>
      </w:pPr>
      <w:r>
        <w:t>3) для младшей группы должностей:</w:t>
      </w:r>
    </w:p>
    <w:p w:rsidR="00B21F79" w:rsidRDefault="00B21F79">
      <w:pPr>
        <w:pStyle w:val="ConsPlusNormal"/>
        <w:ind w:firstLine="540"/>
        <w:jc w:val="both"/>
      </w:pPr>
      <w:r>
        <w:t xml:space="preserve">а) знание </w:t>
      </w:r>
      <w:hyperlink r:id="rId24" w:history="1">
        <w:r>
          <w:rPr>
            <w:color w:val="0000FF"/>
          </w:rPr>
          <w:t>Конституции</w:t>
        </w:r>
      </w:hyperlink>
      <w:r>
        <w:t xml:space="preserve">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соответствующего муниципального образования, иных муниципальных правовых актов по вопросам организации местного самоуправления, возможностей и особенностей применения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B21F79" w:rsidRDefault="00B21F79">
      <w:pPr>
        <w:pStyle w:val="ConsPlusNormal"/>
        <w:ind w:firstLine="540"/>
        <w:jc w:val="both"/>
      </w:pPr>
      <w:r>
        <w:t>б)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B21F79" w:rsidRDefault="00B21F79">
      <w:pPr>
        <w:pStyle w:val="ConsPlusNormal"/>
        <w:ind w:firstLine="540"/>
        <w:jc w:val="both"/>
      </w:pPr>
      <w:r>
        <w:t>в) навыки работы с информацией, оформления документов, подготовки делового письма, в том числе с использованием современных информационно-коммуникационных технологий.</w:t>
      </w:r>
    </w:p>
    <w:p w:rsidR="00B21F79" w:rsidRDefault="00B21F79">
      <w:pPr>
        <w:pStyle w:val="ConsPlusNormal"/>
        <w:ind w:firstLine="540"/>
        <w:jc w:val="both"/>
      </w:pPr>
    </w:p>
    <w:p w:rsidR="00B21F79" w:rsidRDefault="00B21F79">
      <w:pPr>
        <w:pStyle w:val="ConsPlusNormal"/>
        <w:ind w:firstLine="540"/>
        <w:jc w:val="both"/>
      </w:pPr>
      <w:r>
        <w:t>Статья 4. Дополнительные требования к кандидатам на должность главы местной администрации</w:t>
      </w:r>
    </w:p>
    <w:p w:rsidR="00B21F79" w:rsidRDefault="00B21F79">
      <w:pPr>
        <w:pStyle w:val="ConsPlusNormal"/>
        <w:ind w:firstLine="540"/>
        <w:jc w:val="both"/>
      </w:pPr>
    </w:p>
    <w:p w:rsidR="00B21F79" w:rsidRDefault="00B21F79">
      <w:pPr>
        <w:pStyle w:val="ConsPlusNormal"/>
        <w:ind w:firstLine="540"/>
        <w:jc w:val="both"/>
      </w:pPr>
      <w:r>
        <w:t>Дополнительными требованиями к кандидатам на должность главы местной администрации муниципального района (городского округа), назначаемого на должность по контракту, являются следующие требования к его профессиональным знаниям и навыкам:</w:t>
      </w:r>
    </w:p>
    <w:p w:rsidR="00B21F79" w:rsidRDefault="00B21F79">
      <w:pPr>
        <w:pStyle w:val="ConsPlusNormal"/>
        <w:ind w:firstLine="540"/>
        <w:jc w:val="both"/>
      </w:pPr>
      <w:r>
        <w:t>1) знание основ права, экономики, социально-политических аспектов развития общества;</w:t>
      </w:r>
    </w:p>
    <w:p w:rsidR="00B21F79" w:rsidRDefault="00B21F79">
      <w:pPr>
        <w:pStyle w:val="ConsPlusNormal"/>
        <w:ind w:firstLine="540"/>
        <w:jc w:val="both"/>
      </w:pPr>
      <w:r>
        <w:t>2) знание основ управления персоналом;</w:t>
      </w:r>
    </w:p>
    <w:p w:rsidR="00B21F79" w:rsidRDefault="00B21F79">
      <w:pPr>
        <w:pStyle w:val="ConsPlusNormal"/>
        <w:ind w:firstLine="540"/>
        <w:jc w:val="both"/>
      </w:pPr>
      <w:r>
        <w:t>3) знание основ документоведения и документационного обеспечения управления;</w:t>
      </w:r>
    </w:p>
    <w:p w:rsidR="00B21F79" w:rsidRDefault="00B21F79">
      <w:pPr>
        <w:pStyle w:val="ConsPlusNormal"/>
        <w:ind w:firstLine="540"/>
        <w:jc w:val="both"/>
      </w:pPr>
      <w:r>
        <w:t>4) навыки управления коллективом организации (организаций), находящейся (находящихся) на территории муниципального образования, взаимодействия с органами местного самоуправления, органами государственной власти, работы с депутатами представительных органов муниципального образования.</w:t>
      </w:r>
    </w:p>
    <w:p w:rsidR="00B21F79" w:rsidRDefault="00B21F79">
      <w:pPr>
        <w:pStyle w:val="ConsPlusNormal"/>
        <w:ind w:firstLine="540"/>
        <w:jc w:val="both"/>
      </w:pPr>
    </w:p>
    <w:p w:rsidR="00B21F79" w:rsidRDefault="00B21F79">
      <w:pPr>
        <w:pStyle w:val="ConsPlusNormal"/>
        <w:ind w:firstLine="540"/>
        <w:jc w:val="both"/>
      </w:pPr>
      <w:r>
        <w:t>Статья 4.1. Классные чины муниципальных служащих</w:t>
      </w:r>
    </w:p>
    <w:p w:rsidR="00B21F79" w:rsidRDefault="00B21F79">
      <w:pPr>
        <w:pStyle w:val="ConsPlusNormal"/>
        <w:ind w:firstLine="540"/>
        <w:jc w:val="both"/>
      </w:pPr>
      <w:r>
        <w:t xml:space="preserve">(введена </w:t>
      </w:r>
      <w:hyperlink r:id="rId25" w:history="1">
        <w:r>
          <w:rPr>
            <w:color w:val="0000FF"/>
          </w:rPr>
          <w:t>Законом</w:t>
        </w:r>
      </w:hyperlink>
      <w:r>
        <w:t xml:space="preserve"> Новосибирской области от 04.02.2011 N 43-ОЗ)</w:t>
      </w:r>
    </w:p>
    <w:p w:rsidR="00B21F79" w:rsidRDefault="00B21F79">
      <w:pPr>
        <w:pStyle w:val="ConsPlusNormal"/>
        <w:ind w:firstLine="540"/>
        <w:jc w:val="both"/>
      </w:pPr>
    </w:p>
    <w:p w:rsidR="00B21F79" w:rsidRDefault="00B21F79">
      <w:pPr>
        <w:pStyle w:val="ConsPlusNormal"/>
        <w:ind w:firstLine="540"/>
        <w:jc w:val="both"/>
      </w:pPr>
      <w:r>
        <w:t>1. Классные чины муниципальных служащих (далее также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21F79" w:rsidRDefault="00B21F79">
      <w:pPr>
        <w:pStyle w:val="ConsPlusNormal"/>
        <w:jc w:val="both"/>
      </w:pPr>
      <w:r>
        <w:t xml:space="preserve">(в ред. </w:t>
      </w:r>
      <w:hyperlink r:id="rId26" w:history="1">
        <w:r>
          <w:rPr>
            <w:color w:val="0000FF"/>
          </w:rPr>
          <w:t>Закона</w:t>
        </w:r>
      </w:hyperlink>
      <w:r>
        <w:t xml:space="preserve"> Новосибирской области от 29.03.2012 N 198-ОЗ)</w:t>
      </w:r>
    </w:p>
    <w:p w:rsidR="00B21F79" w:rsidRDefault="00B21F79">
      <w:pPr>
        <w:pStyle w:val="ConsPlusNormal"/>
        <w:ind w:firstLine="540"/>
        <w:jc w:val="both"/>
      </w:pPr>
      <w:r>
        <w:t>2. Предусматриваются следующие классные чины:</w:t>
      </w:r>
    </w:p>
    <w:p w:rsidR="00B21F79" w:rsidRDefault="00B21F79">
      <w:pPr>
        <w:pStyle w:val="ConsPlusNormal"/>
        <w:ind w:firstLine="540"/>
        <w:jc w:val="both"/>
      </w:pPr>
      <w:r>
        <w:t>для муниципальных служащих, замещающих высшие должности муниципальной службы, - действительный муниципальный советник 1, 2 или 3-го класса;</w:t>
      </w:r>
    </w:p>
    <w:p w:rsidR="00B21F79" w:rsidRDefault="00B21F79">
      <w:pPr>
        <w:pStyle w:val="ConsPlusNormal"/>
        <w:ind w:firstLine="540"/>
        <w:jc w:val="both"/>
      </w:pPr>
      <w:r>
        <w:t>для муниципальных служащих, замещающих главные должности муниципальной службы, - муниципальный советник 1, 2 или 3-го класса;</w:t>
      </w:r>
    </w:p>
    <w:p w:rsidR="00B21F79" w:rsidRDefault="00B21F79">
      <w:pPr>
        <w:pStyle w:val="ConsPlusNormal"/>
        <w:ind w:firstLine="540"/>
        <w:jc w:val="both"/>
      </w:pPr>
      <w:r>
        <w:t>для муниципальных служащих, замещающих ведущие должности муниципальной службы, - советник муниципальной службы 1, 2 или 3-го класса;</w:t>
      </w:r>
    </w:p>
    <w:p w:rsidR="00B21F79" w:rsidRDefault="00B21F79">
      <w:pPr>
        <w:pStyle w:val="ConsPlusNormal"/>
        <w:ind w:firstLine="540"/>
        <w:jc w:val="both"/>
      </w:pPr>
      <w:r>
        <w:t>для муниципальных служащих, замещающих старшие должности муниципальной службы, - референт муниципальной службы 1, 2 или 3-го класса;</w:t>
      </w:r>
    </w:p>
    <w:p w:rsidR="00B21F79" w:rsidRDefault="00B21F79">
      <w:pPr>
        <w:pStyle w:val="ConsPlusNormal"/>
        <w:ind w:firstLine="540"/>
        <w:jc w:val="both"/>
      </w:pPr>
      <w:r>
        <w:t>для муниципальных служащих, замещающих младшие должности муниципальной службы, - секретарь муниципальной службы 1, 2 или 3-го класса.</w:t>
      </w:r>
    </w:p>
    <w:p w:rsidR="00B21F79" w:rsidRDefault="00B21F79">
      <w:pPr>
        <w:pStyle w:val="ConsPlusNormal"/>
        <w:ind w:firstLine="540"/>
        <w:jc w:val="both"/>
      </w:pPr>
    </w:p>
    <w:p w:rsidR="00B21F79" w:rsidRDefault="00B21F79">
      <w:pPr>
        <w:pStyle w:val="ConsPlusNormal"/>
        <w:ind w:firstLine="540"/>
        <w:jc w:val="both"/>
      </w:pPr>
      <w:r>
        <w:t>Статья 4.2. Порядок присвоения классных чинов и их сохранения при переводе муниципальных служащих на иные должности муниципальной службы и при увольнении с муниципальной службы</w:t>
      </w:r>
    </w:p>
    <w:p w:rsidR="00B21F79" w:rsidRDefault="00B21F79">
      <w:pPr>
        <w:pStyle w:val="ConsPlusNormal"/>
        <w:ind w:firstLine="540"/>
        <w:jc w:val="both"/>
      </w:pPr>
      <w:r>
        <w:t xml:space="preserve">(введена </w:t>
      </w:r>
      <w:hyperlink r:id="rId27" w:history="1">
        <w:r>
          <w:rPr>
            <w:color w:val="0000FF"/>
          </w:rPr>
          <w:t>Законом</w:t>
        </w:r>
      </w:hyperlink>
      <w:r>
        <w:t xml:space="preserve"> Новосибирской области от 04.02.2011 N 43-ОЗ)</w:t>
      </w:r>
    </w:p>
    <w:p w:rsidR="00B21F79" w:rsidRDefault="00B21F79">
      <w:pPr>
        <w:pStyle w:val="ConsPlusNormal"/>
        <w:ind w:firstLine="540"/>
        <w:jc w:val="both"/>
      </w:pPr>
    </w:p>
    <w:p w:rsidR="00B21F79" w:rsidRDefault="00B21F79">
      <w:pPr>
        <w:pStyle w:val="ConsPlusNormal"/>
        <w:ind w:firstLine="540"/>
        <w:jc w:val="both"/>
      </w:pPr>
      <w:r>
        <w:t>1. 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w:t>
      </w:r>
    </w:p>
    <w:p w:rsidR="00B21F79" w:rsidRDefault="00B21F79">
      <w:pPr>
        <w:pStyle w:val="ConsPlusNormal"/>
        <w:ind w:firstLine="540"/>
        <w:jc w:val="both"/>
      </w:pPr>
      <w:r>
        <w:t>2. Классный чин может быть первым или очередным.</w:t>
      </w:r>
    </w:p>
    <w:p w:rsidR="00B21F79" w:rsidRDefault="00B21F79">
      <w:pPr>
        <w:pStyle w:val="ConsPlusNormal"/>
        <w:ind w:firstLine="540"/>
        <w:jc w:val="both"/>
      </w:pPr>
      <w:bookmarkStart w:id="1" w:name="P82"/>
      <w:bookmarkEnd w:id="1"/>
      <w:r>
        <w:t>3.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соответствующие классные чины 3-го класса.</w:t>
      </w:r>
    </w:p>
    <w:p w:rsidR="00B21F79" w:rsidRDefault="00B21F79">
      <w:pPr>
        <w:pStyle w:val="ConsPlusNormal"/>
        <w:ind w:firstLine="540"/>
        <w:jc w:val="both"/>
      </w:pPr>
      <w:r>
        <w:t>4. Первый классный чин присваивается муниципальному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B21F79" w:rsidRDefault="00B21F79">
      <w:pPr>
        <w:pStyle w:val="ConsPlusNormal"/>
        <w:ind w:firstLine="540"/>
        <w:jc w:val="both"/>
      </w:pPr>
      <w:r>
        <w:t>5.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более высокий, чем классный чин, присвоенный муниципальному служащему.</w:t>
      </w:r>
    </w:p>
    <w:p w:rsidR="00B21F79" w:rsidRDefault="00B21F79">
      <w:pPr>
        <w:pStyle w:val="ConsPlusNormal"/>
        <w:ind w:firstLine="540"/>
        <w:jc w:val="both"/>
      </w:pPr>
      <w:bookmarkStart w:id="2" w:name="P85"/>
      <w:bookmarkEnd w:id="2"/>
      <w:r>
        <w:t>6. Срок для прохождения муниципальной службы в классных чинах секретаря муниципальной службы 2-го и 3-го классов, референта муниципальной службы 2-го и 3-го классов, советника муниципальной службы 2-го и 3-го классов, муниципального советника 2-го и 3-го классов, действительного муниципального советника 2-го и 3-го классов составляет не менее двух лет.</w:t>
      </w:r>
    </w:p>
    <w:p w:rsidR="00B21F79" w:rsidRDefault="00B21F79">
      <w:pPr>
        <w:pStyle w:val="ConsPlusNormal"/>
        <w:jc w:val="both"/>
      </w:pPr>
      <w:r>
        <w:t xml:space="preserve">(в ред. </w:t>
      </w:r>
      <w:hyperlink r:id="rId28" w:history="1">
        <w:r>
          <w:rPr>
            <w:color w:val="0000FF"/>
          </w:rPr>
          <w:t>Закона</w:t>
        </w:r>
      </w:hyperlink>
      <w:r>
        <w:t xml:space="preserve"> Новосибирской области от 29.03.2012 N 198-ОЗ)</w:t>
      </w:r>
    </w:p>
    <w:p w:rsidR="00B21F79" w:rsidRDefault="00B21F79">
      <w:pPr>
        <w:pStyle w:val="ConsPlusNormal"/>
        <w:ind w:firstLine="540"/>
        <w:jc w:val="both"/>
      </w:pPr>
      <w:r>
        <w:t>Срок для прохождения муниципальной службы в классных чинах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не устанавливается.</w:t>
      </w:r>
    </w:p>
    <w:p w:rsidR="00B21F79" w:rsidRDefault="00B21F79">
      <w:pPr>
        <w:pStyle w:val="ConsPlusNormal"/>
        <w:ind w:firstLine="540"/>
        <w:jc w:val="both"/>
      </w:pPr>
      <w:r>
        <w:t>7. Срок прохождения муниципальной службы в присвоенном классном чине исчисляется со дня его присвоения.</w:t>
      </w:r>
    </w:p>
    <w:p w:rsidR="00B21F79" w:rsidRDefault="00B21F79">
      <w:pPr>
        <w:pStyle w:val="ConsPlusNormal"/>
        <w:ind w:firstLine="540"/>
        <w:jc w:val="both"/>
      </w:pPr>
      <w:r>
        <w:t>8. В качестве меры поощрения за особые отличия в муниципальной службе классный чин муниципальному служащему может быть присвоен:</w:t>
      </w:r>
    </w:p>
    <w:p w:rsidR="00B21F79" w:rsidRDefault="00B21F79">
      <w:pPr>
        <w:pStyle w:val="ConsPlusNormal"/>
        <w:ind w:firstLine="540"/>
        <w:jc w:val="both"/>
      </w:pPr>
      <w:r>
        <w:t xml:space="preserve">1) до истечения срока, установленного </w:t>
      </w:r>
      <w:hyperlink w:anchor="P85" w:history="1">
        <w:r>
          <w:rPr>
            <w:color w:val="0000FF"/>
          </w:rPr>
          <w:t>абзацем первым части 6</w:t>
        </w:r>
      </w:hyperlink>
      <w: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 в пределах группы должностей муниципальной службы, к которой относится замещаемая должность муниципальной службы;</w:t>
      </w:r>
    </w:p>
    <w:p w:rsidR="00B21F79" w:rsidRDefault="00B21F79">
      <w:pPr>
        <w:pStyle w:val="ConsPlusNormal"/>
        <w:ind w:firstLine="540"/>
        <w:jc w:val="both"/>
      </w:pPr>
      <w:r>
        <w:t xml:space="preserve">2) по истечении срока, установленного </w:t>
      </w:r>
      <w:hyperlink w:anchor="P85" w:history="1">
        <w:r>
          <w:rPr>
            <w:color w:val="0000FF"/>
          </w:rPr>
          <w:t>абзацем первым части 6</w:t>
        </w:r>
      </w:hyperlink>
      <w:r>
        <w:t xml:space="preserve"> настоящей статьи,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B21F79" w:rsidRDefault="00B21F79">
      <w:pPr>
        <w:pStyle w:val="ConsPlusNormal"/>
        <w:ind w:firstLine="540"/>
        <w:jc w:val="both"/>
      </w:pPr>
      <w:r>
        <w:t xml:space="preserve">9. 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w:t>
      </w:r>
      <w:hyperlink w:anchor="P85" w:history="1">
        <w:r>
          <w:rPr>
            <w:color w:val="0000FF"/>
          </w:rPr>
          <w:t>абзацем первым части 6</w:t>
        </w:r>
      </w:hyperlink>
      <w:r>
        <w:t xml:space="preserve"> настоящей статьи для прохождения муниципальной службы в предыдущем классном чине, и при условии, что для должности муниципальной службы предусмотрен классный чин более высокий, чем классный чин, который имеет муниципальный служащий.</w:t>
      </w:r>
    </w:p>
    <w:p w:rsidR="00B21F79" w:rsidRDefault="00B21F79">
      <w:pPr>
        <w:pStyle w:val="ConsPlusNormal"/>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82" w:history="1">
        <w:r>
          <w:rPr>
            <w:color w:val="0000FF"/>
          </w:rPr>
          <w:t>частью 3</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B21F79" w:rsidRDefault="00B21F79">
      <w:pPr>
        <w:pStyle w:val="ConsPlusNormal"/>
        <w:ind w:firstLine="540"/>
        <w:jc w:val="both"/>
      </w:pPr>
      <w:r>
        <w:t>10. Муниципальным служащим, замещающим должности муниципальной службы без ограничения срока полномочий, классные чины присваиваются без проведения квалификационного экзамена.</w:t>
      </w:r>
    </w:p>
    <w:p w:rsidR="00B21F79" w:rsidRDefault="00B21F79">
      <w:pPr>
        <w:pStyle w:val="ConsPlusNormal"/>
        <w:ind w:firstLine="540"/>
        <w:jc w:val="both"/>
      </w:pPr>
      <w: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муниципального органа.</w:t>
      </w:r>
    </w:p>
    <w:p w:rsidR="00B21F79" w:rsidRDefault="00B21F79">
      <w:pPr>
        <w:pStyle w:val="ConsPlusNormal"/>
        <w:ind w:firstLine="540"/>
        <w:jc w:val="both"/>
      </w:pPr>
      <w: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 в порядке, установленном для сдачи квалификационного экзамена государственными гражданскими служащими Новосибирской области.</w:t>
      </w:r>
    </w:p>
    <w:p w:rsidR="00B21F79" w:rsidRDefault="00B21F79">
      <w:pPr>
        <w:pStyle w:val="ConsPlusNormal"/>
        <w:jc w:val="both"/>
      </w:pPr>
      <w:r>
        <w:t xml:space="preserve">(часть 10 в ред. </w:t>
      </w:r>
      <w:hyperlink r:id="rId29" w:history="1">
        <w:r>
          <w:rPr>
            <w:color w:val="0000FF"/>
          </w:rPr>
          <w:t>Закона</w:t>
        </w:r>
      </w:hyperlink>
      <w:r>
        <w:t xml:space="preserve"> Новосибирской области от 29.03.2012 N 198-ОЗ)</w:t>
      </w:r>
    </w:p>
    <w:p w:rsidR="00B21F79" w:rsidRDefault="00B21F79">
      <w:pPr>
        <w:pStyle w:val="ConsPlusNormal"/>
        <w:ind w:firstLine="540"/>
        <w:jc w:val="both"/>
      </w:pPr>
      <w:r>
        <w:t>11. Классный чин присваивается муниципальному служащему муниципальным правовым актом представителя нанимателя (работодателя).</w:t>
      </w:r>
    </w:p>
    <w:p w:rsidR="00B21F79" w:rsidRDefault="00B21F79">
      <w:pPr>
        <w:pStyle w:val="ConsPlusNormal"/>
        <w:ind w:firstLine="540"/>
        <w:jc w:val="both"/>
      </w:pPr>
      <w:r>
        <w:t>12. Днем присвоения классного чина муниципальному служащему считается день сдачи им квалификационного экзамена.</w:t>
      </w:r>
    </w:p>
    <w:p w:rsidR="00B21F79" w:rsidRDefault="00B21F79">
      <w:pPr>
        <w:pStyle w:val="ConsPlusNormal"/>
        <w:ind w:firstLine="540"/>
        <w:jc w:val="both"/>
      </w:pPr>
      <w:r>
        <w:t>В случае присвоения классного чина муниципальному служащему без сдачи квалификационного экзамена днем присвоения классного чина считается день принятия представителем нанимателя (работодателем) муниципального правового акта о присвоении классного чина муниципальному служащему.</w:t>
      </w:r>
    </w:p>
    <w:p w:rsidR="00B21F79" w:rsidRDefault="00B21F79">
      <w:pPr>
        <w:pStyle w:val="ConsPlusNormal"/>
        <w:ind w:firstLine="540"/>
        <w:jc w:val="both"/>
      </w:pPr>
      <w:r>
        <w:t>13. Со дня присвоения муниципальному служащему классного чина ему устанавливается в соответствии с присвоенным классным чином ежемесячная надбавка к должностному окладу за классный чин.</w:t>
      </w:r>
    </w:p>
    <w:p w:rsidR="00B21F79" w:rsidRDefault="00B21F79">
      <w:pPr>
        <w:pStyle w:val="ConsPlusNormal"/>
        <w:ind w:firstLine="540"/>
        <w:jc w:val="both"/>
      </w:pPr>
      <w:r>
        <w:t>14. Запись о присвоении классного чина вносится в трудовую книжку и личное дело муниципального служащего.</w:t>
      </w:r>
    </w:p>
    <w:p w:rsidR="00B21F79" w:rsidRDefault="00B21F79">
      <w:pPr>
        <w:pStyle w:val="ConsPlusNormal"/>
        <w:ind w:firstLine="540"/>
        <w:jc w:val="both"/>
      </w:pPr>
      <w:r>
        <w:t>15. При поступлении на муниципальную службу гражданина Российской Федерации, имеющего классный чин, присвоенный при прохождении муниципальной службы на территории иного субъекта Российской Федерации, классный чин государственной службы (за исключением классного чина государственной гражданской службы Новосибирской области),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rsidR="00B21F79" w:rsidRDefault="00B21F79">
      <w:pPr>
        <w:pStyle w:val="ConsPlusNormal"/>
        <w:jc w:val="both"/>
      </w:pPr>
      <w:r>
        <w:t xml:space="preserve">(в ред. </w:t>
      </w:r>
      <w:hyperlink r:id="rId30" w:history="1">
        <w:r>
          <w:rPr>
            <w:color w:val="0000FF"/>
          </w:rPr>
          <w:t>Закона</w:t>
        </w:r>
      </w:hyperlink>
      <w:r>
        <w:t xml:space="preserve"> Новосибирской области от 29.03.2012 N 198-ОЗ)</w:t>
      </w:r>
    </w:p>
    <w:p w:rsidR="00B21F79" w:rsidRDefault="00B21F79">
      <w:pPr>
        <w:pStyle w:val="ConsPlusNormal"/>
        <w:ind w:firstLine="540"/>
        <w:jc w:val="both"/>
      </w:pPr>
      <w:r>
        <w:t xml:space="preserve">Муниципальному служащему, имеющему классный чин государственной гражданской службы Новосибирской области, первый классный чин присваивается со дня назначения его на должность муниципальной службы с учетом имеющегося классного чина государственной гражданской службы Новосибирской области в соответствии с соотношением классных чинов муниципальных служащих и классных чинов государственной гражданской службы Новосибирской области, установленным </w:t>
      </w:r>
      <w:hyperlink w:anchor="P110" w:history="1">
        <w:r>
          <w:rPr>
            <w:color w:val="0000FF"/>
          </w:rPr>
          <w:t>статьей 4.3</w:t>
        </w:r>
      </w:hyperlink>
      <w:r>
        <w:t xml:space="preserve"> настоящего Закона.</w:t>
      </w:r>
    </w:p>
    <w:p w:rsidR="00B21F79" w:rsidRDefault="00B21F79">
      <w:pPr>
        <w:pStyle w:val="ConsPlusNormal"/>
        <w:jc w:val="both"/>
      </w:pPr>
      <w:r>
        <w:t xml:space="preserve">(в ред. </w:t>
      </w:r>
      <w:hyperlink r:id="rId31" w:history="1">
        <w:r>
          <w:rPr>
            <w:color w:val="0000FF"/>
          </w:rPr>
          <w:t>Закона</w:t>
        </w:r>
      </w:hyperlink>
      <w:r>
        <w:t xml:space="preserve"> Новосибирской области от 29.03.2012 N 198-ОЗ)</w:t>
      </w:r>
    </w:p>
    <w:p w:rsidR="00B21F79" w:rsidRDefault="00B21F79">
      <w:pPr>
        <w:pStyle w:val="ConsPlusNormal"/>
        <w:ind w:firstLine="540"/>
        <w:jc w:val="both"/>
      </w:pPr>
      <w:r>
        <w:t>16. Очередной классный чин не присваивается муниципальным служащим, имеющим дисциплинарные взыскания, муниципальным служащим, в отношении которых возбуждено уголовное дело, а также муниципальным служащим, временно отстраненным от исполнения должностных обязанностей в связи с решением вопроса об их дисциплинарной ответственности.</w:t>
      </w:r>
    </w:p>
    <w:p w:rsidR="00B21F79" w:rsidRDefault="00B21F79">
      <w:pPr>
        <w:pStyle w:val="ConsPlusNormal"/>
        <w:ind w:firstLine="540"/>
        <w:jc w:val="both"/>
      </w:pPr>
      <w:r>
        <w:t>17. Присвоенный классный чин сохраняется за муниципальным служащим при увольнении с муниципальной службы (в том числе в связи с выходом на пенсию), при переводе на иные должности муниципальной службы, а также при поступлении на муниципальную службу вновь.</w:t>
      </w:r>
    </w:p>
    <w:p w:rsidR="00B21F79" w:rsidRDefault="00B21F79">
      <w:pPr>
        <w:pStyle w:val="ConsPlusNormal"/>
        <w:ind w:firstLine="540"/>
        <w:jc w:val="both"/>
      </w:pPr>
    </w:p>
    <w:p w:rsidR="00B21F79" w:rsidRDefault="00B21F79">
      <w:pPr>
        <w:pStyle w:val="ConsPlusNormal"/>
        <w:ind w:firstLine="540"/>
        <w:jc w:val="both"/>
      </w:pPr>
      <w:bookmarkStart w:id="3" w:name="P110"/>
      <w:bookmarkEnd w:id="3"/>
      <w:r>
        <w:t>Статья 4.3. Соотношение классных чинов муниципальных служащих и классных чинов государственной гражданской службы Новосибирской области</w:t>
      </w:r>
    </w:p>
    <w:p w:rsidR="00B21F79" w:rsidRDefault="00B21F79">
      <w:pPr>
        <w:pStyle w:val="ConsPlusNormal"/>
        <w:ind w:firstLine="540"/>
        <w:jc w:val="both"/>
      </w:pPr>
      <w:r>
        <w:t xml:space="preserve">(введена </w:t>
      </w:r>
      <w:hyperlink r:id="rId32" w:history="1">
        <w:r>
          <w:rPr>
            <w:color w:val="0000FF"/>
          </w:rPr>
          <w:t>Законом</w:t>
        </w:r>
      </w:hyperlink>
      <w:r>
        <w:t xml:space="preserve"> Новосибирской области от 29.03.2012 N 198-ОЗ)</w:t>
      </w:r>
    </w:p>
    <w:p w:rsidR="00B21F79" w:rsidRDefault="00B21F79">
      <w:pPr>
        <w:pStyle w:val="ConsPlusNormal"/>
        <w:ind w:firstLine="540"/>
        <w:jc w:val="both"/>
      </w:pPr>
    </w:p>
    <w:p w:rsidR="00B21F79" w:rsidRDefault="00B21F79">
      <w:pPr>
        <w:pStyle w:val="ConsPlusNormal"/>
        <w:ind w:firstLine="540"/>
        <w:jc w:val="both"/>
      </w:pPr>
      <w:r>
        <w:t>Классные чины муниципальных служащих и классные чины государственной гражданской службы Новосибирской области соотносятся следующим образом:</w:t>
      </w:r>
    </w:p>
    <w:p w:rsidR="00B21F79" w:rsidRDefault="00B21F79">
      <w:pPr>
        <w:pStyle w:val="ConsPlusNormal"/>
        <w:ind w:firstLine="540"/>
        <w:jc w:val="both"/>
      </w:pPr>
      <w:r>
        <w:t>1) секретарь муниципальной службы 1, 2 или 3-го класса - секретарь государственной гражданской службы Новосибирской области 1, 2 или 3-го класса;</w:t>
      </w:r>
    </w:p>
    <w:p w:rsidR="00B21F79" w:rsidRDefault="00B21F79">
      <w:pPr>
        <w:pStyle w:val="ConsPlusNormal"/>
        <w:ind w:firstLine="540"/>
        <w:jc w:val="both"/>
      </w:pPr>
      <w:r>
        <w:t>2) референт муниципальной службы 1, 2 или 3-го класса - референт государственной гражданской службы Новосибирской области 1, 2 или 3-го класса;</w:t>
      </w:r>
    </w:p>
    <w:p w:rsidR="00B21F79" w:rsidRDefault="00B21F79">
      <w:pPr>
        <w:pStyle w:val="ConsPlusNormal"/>
        <w:ind w:firstLine="540"/>
        <w:jc w:val="both"/>
      </w:pPr>
      <w:r>
        <w:t>3) советник муниципальной службы 1, 2 или 3-го класса - советник государственной гражданской службы Новосибирской области 1, 2 или 3-го класса;</w:t>
      </w:r>
    </w:p>
    <w:p w:rsidR="00B21F79" w:rsidRDefault="00B21F79">
      <w:pPr>
        <w:pStyle w:val="ConsPlusNormal"/>
        <w:ind w:firstLine="540"/>
        <w:jc w:val="both"/>
      </w:pPr>
      <w:r>
        <w:t>4) муниципальный советник 1, 2 или 3-го класса - государственный советник Новосибирской области 1, 2 или 3-го класса;</w:t>
      </w:r>
    </w:p>
    <w:p w:rsidR="00B21F79" w:rsidRDefault="00B21F79">
      <w:pPr>
        <w:pStyle w:val="ConsPlusNormal"/>
        <w:ind w:firstLine="540"/>
        <w:jc w:val="both"/>
      </w:pPr>
      <w:r>
        <w:t>5) действительный муниципальный советник 1, 2 или 3-го класса - действительный государственный советник Новосибирской области 1, 2 или 3-го класса.</w:t>
      </w:r>
    </w:p>
    <w:p w:rsidR="00B21F79" w:rsidRDefault="00B21F79">
      <w:pPr>
        <w:pStyle w:val="ConsPlusNormal"/>
        <w:ind w:firstLine="540"/>
        <w:jc w:val="both"/>
      </w:pPr>
    </w:p>
    <w:p w:rsidR="00B21F79" w:rsidRDefault="00B21F79">
      <w:pPr>
        <w:pStyle w:val="ConsPlusNormal"/>
        <w:ind w:firstLine="540"/>
        <w:jc w:val="both"/>
      </w:pPr>
      <w:r>
        <w:t>Статья 5. Порядок и условия предоставления муниципальному служащему ежегодного дополнительного оплачиваемого отпуска за выслугу лет</w:t>
      </w:r>
    </w:p>
    <w:p w:rsidR="00B21F79" w:rsidRDefault="00B21F79">
      <w:pPr>
        <w:pStyle w:val="ConsPlusNormal"/>
        <w:ind w:firstLine="540"/>
        <w:jc w:val="both"/>
      </w:pPr>
    </w:p>
    <w:p w:rsidR="00B21F79" w:rsidRDefault="00B21F79">
      <w:pPr>
        <w:pStyle w:val="ConsPlusNormal"/>
        <w:ind w:firstLine="540"/>
        <w:jc w:val="both"/>
      </w:pPr>
      <w:r>
        <w:t>1. Муниципальному служащему предоставляется ежегодный дополнительный оплачиваемый отпуск за выслугу лет в зависимости от группы замещаемой должности муниципальной службы и стажа муниципальной службы.</w:t>
      </w:r>
    </w:p>
    <w:p w:rsidR="00B21F79" w:rsidRDefault="00B21F79">
      <w:pPr>
        <w:pStyle w:val="ConsPlusNormal"/>
        <w:ind w:firstLine="540"/>
        <w:jc w:val="both"/>
      </w:pPr>
      <w:r>
        <w:t xml:space="preserve">2. Продолжительность ежегодного дополнительного оплачиваемого отпуска за выслугу лет исчисляется в календарных днях в порядке, установленном Трудовым </w:t>
      </w:r>
      <w:hyperlink r:id="rId33" w:history="1">
        <w:r>
          <w:rPr>
            <w:color w:val="0000FF"/>
          </w:rPr>
          <w:t>кодексом</w:t>
        </w:r>
      </w:hyperlink>
      <w:r>
        <w:t xml:space="preserve"> Российской Федерации, из расчета один календарный день за каждый год муниципальной службы.</w:t>
      </w:r>
    </w:p>
    <w:p w:rsidR="00B21F79" w:rsidRDefault="00B21F79">
      <w:pPr>
        <w:pStyle w:val="ConsPlusNormal"/>
        <w:ind w:firstLine="540"/>
        <w:jc w:val="both"/>
      </w:pPr>
      <w:r>
        <w:t>При этом продолжительность ежегодного дополнительного оплачиваемого отпуска за выслугу лет для муниципальных служащих, замещающих должности высшей группы должностей муниципальной службы, не может превышать 15 календарных дней; для муниципальных служащих, замещающих должности главной группы должностей муниципальной службы, - 14 календарных дней; для муниципальных служащих, замещающих должности иных групп должностей муниципальной службы, - 10 календарных дней.</w:t>
      </w:r>
    </w:p>
    <w:p w:rsidR="00B21F79" w:rsidRDefault="00B21F79">
      <w:pPr>
        <w:pStyle w:val="ConsPlusNormal"/>
        <w:ind w:firstLine="540"/>
        <w:jc w:val="both"/>
      </w:pPr>
      <w:r>
        <w:t xml:space="preserve">3. Предоставление ежегодного дополнительного оплачиваемого отпуска за выслугу лет осуществляется в порядке, установленном Трудовым </w:t>
      </w:r>
      <w:hyperlink r:id="rId34" w:history="1">
        <w:r>
          <w:rPr>
            <w:color w:val="0000FF"/>
          </w:rPr>
          <w:t>кодексом</w:t>
        </w:r>
      </w:hyperlink>
      <w:r>
        <w:t xml:space="preserve"> Российской Федерации для ежегодных оплачиваемых отпусков.</w:t>
      </w:r>
    </w:p>
    <w:p w:rsidR="00B21F79" w:rsidRDefault="00B21F79">
      <w:pPr>
        <w:pStyle w:val="ConsPlusNormal"/>
        <w:ind w:firstLine="540"/>
        <w:jc w:val="both"/>
      </w:pPr>
    </w:p>
    <w:p w:rsidR="00B21F79" w:rsidRDefault="00B21F79">
      <w:pPr>
        <w:pStyle w:val="ConsPlusNormal"/>
        <w:ind w:firstLine="540"/>
        <w:jc w:val="both"/>
      </w:pPr>
      <w:r>
        <w:t>Статья 6. Оплата труда муниципального служащего</w:t>
      </w:r>
    </w:p>
    <w:p w:rsidR="00B21F79" w:rsidRDefault="00B21F79">
      <w:pPr>
        <w:pStyle w:val="ConsPlusNormal"/>
        <w:ind w:firstLine="540"/>
        <w:jc w:val="both"/>
      </w:pPr>
    </w:p>
    <w:p w:rsidR="00B21F79" w:rsidRDefault="00B21F79">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B21F79" w:rsidRDefault="00B21F79">
      <w:pPr>
        <w:pStyle w:val="ConsPlusNormal"/>
        <w:ind w:firstLine="540"/>
        <w:jc w:val="both"/>
      </w:pPr>
      <w:r>
        <w:t>2. К дополнительным выплатам относятся:</w:t>
      </w:r>
    </w:p>
    <w:p w:rsidR="00B21F79" w:rsidRDefault="00B21F79">
      <w:pPr>
        <w:pStyle w:val="ConsPlusNormal"/>
        <w:ind w:firstLine="540"/>
        <w:jc w:val="both"/>
      </w:pPr>
      <w:r>
        <w:t>ежемесячная надбавка к должностному окладу за выслугу лет на муниципальной службе;</w:t>
      </w:r>
    </w:p>
    <w:p w:rsidR="00B21F79" w:rsidRDefault="00B21F79">
      <w:pPr>
        <w:pStyle w:val="ConsPlusNormal"/>
        <w:ind w:firstLine="540"/>
        <w:jc w:val="both"/>
      </w:pPr>
      <w:r>
        <w:t>ежемесячная надбавка к должностному окладу за особые условия муниципальной службы;</w:t>
      </w:r>
    </w:p>
    <w:p w:rsidR="00B21F79" w:rsidRDefault="00B21F79">
      <w:pPr>
        <w:pStyle w:val="ConsPlusNormal"/>
        <w:ind w:firstLine="540"/>
        <w:jc w:val="both"/>
      </w:pPr>
      <w:r>
        <w:t>ежемесячная процентная надбавка к должностному окладу за работу со сведениями, составляющими государственную тайну;</w:t>
      </w:r>
    </w:p>
    <w:p w:rsidR="00B21F79" w:rsidRDefault="00B21F79">
      <w:pPr>
        <w:pStyle w:val="ConsPlusNormal"/>
        <w:ind w:firstLine="540"/>
        <w:jc w:val="both"/>
      </w:pPr>
      <w:r>
        <w:t>премии за выполнение особо важных и сложных заданий;</w:t>
      </w:r>
    </w:p>
    <w:p w:rsidR="00B21F79" w:rsidRDefault="00B21F79">
      <w:pPr>
        <w:pStyle w:val="ConsPlusNormal"/>
        <w:ind w:firstLine="540"/>
        <w:jc w:val="both"/>
      </w:pPr>
      <w:r>
        <w:t>ежемесячное денежное поощрение;</w:t>
      </w:r>
    </w:p>
    <w:p w:rsidR="00B21F79" w:rsidRDefault="00B21F79">
      <w:pPr>
        <w:pStyle w:val="ConsPlusNormal"/>
        <w:ind w:firstLine="540"/>
        <w:jc w:val="both"/>
      </w:pPr>
      <w:r>
        <w:t>единовременная выплата при предоставлении ежегодного оплачиваемого отпуска и материальная помощь;</w:t>
      </w:r>
    </w:p>
    <w:p w:rsidR="00B21F79" w:rsidRDefault="00B21F79">
      <w:pPr>
        <w:pStyle w:val="ConsPlusNormal"/>
        <w:ind w:firstLine="540"/>
        <w:jc w:val="both"/>
      </w:pPr>
      <w:r>
        <w:t>ежемесячная надбавка к должностному окладу за классный чин.</w:t>
      </w:r>
    </w:p>
    <w:p w:rsidR="00B21F79" w:rsidRDefault="00B21F79">
      <w:pPr>
        <w:pStyle w:val="ConsPlusNormal"/>
        <w:jc w:val="both"/>
      </w:pPr>
      <w:r>
        <w:t xml:space="preserve">(абзац введен </w:t>
      </w:r>
      <w:hyperlink r:id="rId35" w:history="1">
        <w:r>
          <w:rPr>
            <w:color w:val="0000FF"/>
          </w:rPr>
          <w:t>Законом</w:t>
        </w:r>
      </w:hyperlink>
      <w:r>
        <w:t xml:space="preserve"> Новосибирской области от 04.02.2011 N 43-ОЗ)</w:t>
      </w:r>
    </w:p>
    <w:p w:rsidR="00B21F79" w:rsidRDefault="00B21F79">
      <w:pPr>
        <w:pStyle w:val="ConsPlusNormal"/>
        <w:ind w:firstLine="540"/>
        <w:jc w:val="both"/>
      </w:pPr>
      <w:r>
        <w:t>3. На должностной оклад и дополнительные выплаты начисляется районный коэффициент.</w:t>
      </w:r>
    </w:p>
    <w:p w:rsidR="00B21F79" w:rsidRDefault="00B21F79">
      <w:pPr>
        <w:pStyle w:val="ConsPlusNormal"/>
        <w:ind w:firstLine="540"/>
        <w:jc w:val="both"/>
      </w:pPr>
    </w:p>
    <w:p w:rsidR="00B21F79" w:rsidRDefault="00B21F79">
      <w:pPr>
        <w:pStyle w:val="ConsPlusNormal"/>
        <w:ind w:firstLine="540"/>
        <w:jc w:val="both"/>
      </w:pPr>
      <w:r>
        <w:t>Статья 7. Порядок исчисления стажа муниципальной службы и зачета в него иных периодов трудовой деятельности</w:t>
      </w:r>
    </w:p>
    <w:p w:rsidR="00B21F79" w:rsidRDefault="00B21F79">
      <w:pPr>
        <w:pStyle w:val="ConsPlusNormal"/>
        <w:ind w:firstLine="540"/>
        <w:jc w:val="both"/>
      </w:pPr>
    </w:p>
    <w:p w:rsidR="00B21F79" w:rsidRDefault="00B21F79">
      <w:pPr>
        <w:pStyle w:val="ConsPlusNormal"/>
        <w:ind w:firstLine="540"/>
        <w:jc w:val="both"/>
      </w:pPr>
      <w:bookmarkStart w:id="4" w:name="P143"/>
      <w:bookmarkEnd w:id="4"/>
      <w:r>
        <w:t xml:space="preserve">1. В стаж (общую продолжительность) муниципальной службы помимо периодов работы на должностях, указанных в </w:t>
      </w:r>
      <w:hyperlink r:id="rId36" w:history="1">
        <w:r>
          <w:rPr>
            <w:color w:val="0000FF"/>
          </w:rPr>
          <w:t>пунктах 1</w:t>
        </w:r>
      </w:hyperlink>
      <w:r>
        <w:t xml:space="preserve"> - </w:t>
      </w:r>
      <w:hyperlink r:id="rId37" w:history="1">
        <w:r>
          <w:rPr>
            <w:color w:val="0000FF"/>
          </w:rPr>
          <w:t>4 части 1 статьи 25</w:t>
        </w:r>
      </w:hyperlink>
      <w:r>
        <w:t xml:space="preserve"> Федерального закона от 2 марта 2007 года N 25-ФЗ "О муниципальной службе в Российской Федерации", также включаются периоды работы на:</w:t>
      </w:r>
    </w:p>
    <w:p w:rsidR="00B21F79" w:rsidRDefault="00B21F79">
      <w:pPr>
        <w:pStyle w:val="ConsPlusNormal"/>
        <w:ind w:firstLine="540"/>
        <w:jc w:val="both"/>
      </w:pPr>
      <w:r>
        <w:t xml:space="preserve">должностях руководителей, специалистов и служащих, выборных должностях, замещаемых на постоянной основе, в органах местного самоуправления (местных органах власти и управления), - до установления перечней выборных муниципальных должностей и муниципальных должностей муниципальной службы в Новосибирской области </w:t>
      </w:r>
      <w:hyperlink r:id="rId38" w:history="1">
        <w:r>
          <w:rPr>
            <w:color w:val="0000FF"/>
          </w:rPr>
          <w:t>Законом</w:t>
        </w:r>
      </w:hyperlink>
      <w:r>
        <w:t xml:space="preserve"> Новосибирской области от 10 января 1999 года N 37-ОЗ "О Реестре муниципальных должностей в Новосибирской области";</w:t>
      </w:r>
    </w:p>
    <w:p w:rsidR="00B21F79" w:rsidRDefault="00B21F79">
      <w:pPr>
        <w:pStyle w:val="ConsPlusNormal"/>
        <w:ind w:firstLine="540"/>
        <w:jc w:val="both"/>
      </w:pPr>
      <w:r>
        <w:t xml:space="preserve">должностях, периоды службы (работы) на которых включаются в соответствии с законодательством Новосибирской области в стаж государственной гражданской службы для назначения пенсии за выслугу лет государственных гражданских служащих Новосибирской области, - до установления перечней государственных должностей и государственных должностей государственной службы в Новосибирской области </w:t>
      </w:r>
      <w:hyperlink r:id="rId39" w:history="1">
        <w:r>
          <w:rPr>
            <w:color w:val="0000FF"/>
          </w:rPr>
          <w:t>Законом</w:t>
        </w:r>
      </w:hyperlink>
      <w:r>
        <w:t xml:space="preserve"> Новосибирской области от 10 января 1999 года N 35-ОЗ "О Реестре государственных должностей в Новосибирской области".</w:t>
      </w:r>
    </w:p>
    <w:p w:rsidR="00B21F79" w:rsidRDefault="00B21F79">
      <w:pPr>
        <w:pStyle w:val="ConsPlusNormal"/>
        <w:ind w:firstLine="540"/>
        <w:jc w:val="both"/>
      </w:pPr>
      <w:r>
        <w:t>2. Стаж муниципальной службы исчисляется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w:t>
      </w:r>
    </w:p>
    <w:p w:rsidR="00B21F79" w:rsidRDefault="00B21F79">
      <w:pPr>
        <w:pStyle w:val="ConsPlusNormal"/>
        <w:ind w:firstLine="540"/>
        <w:jc w:val="both"/>
      </w:pPr>
      <w:r>
        <w:t xml:space="preserve">3. Исчисление стажа муниципальной службы производится в календарном порядке, за исключением периодов, которые включаются в стаж муниципальной службы в порядке, установленном Федеральным </w:t>
      </w:r>
      <w:hyperlink r:id="rId40" w:history="1">
        <w:r>
          <w:rPr>
            <w:color w:val="0000FF"/>
          </w:rPr>
          <w:t>законом</w:t>
        </w:r>
      </w:hyperlink>
      <w:r>
        <w:t xml:space="preserve"> от 27 мая 1998 года N 76-ФЗ "О статусе военнослужащих".</w:t>
      </w:r>
    </w:p>
    <w:p w:rsidR="00B21F79" w:rsidRDefault="00B21F79">
      <w:pPr>
        <w:pStyle w:val="ConsPlusNormal"/>
        <w:ind w:firstLine="540"/>
        <w:jc w:val="both"/>
      </w:pPr>
      <w:r>
        <w:t>4. При подсчете стажа муниципальной службы периоды службы (работы), включаемые в стаж муниципальной службы муниципального служащего в соответствии с настоящим Законом, суммируются.</w:t>
      </w:r>
    </w:p>
    <w:p w:rsidR="00B21F79" w:rsidRDefault="00B21F79">
      <w:pPr>
        <w:pStyle w:val="ConsPlusNormal"/>
        <w:ind w:firstLine="540"/>
        <w:jc w:val="both"/>
      </w:pPr>
      <w:r>
        <w:t>5. Основным документом, подтверждающим стаж муниципальной службы муниципального служащего, является трудовая книжка установленного образца.</w:t>
      </w:r>
    </w:p>
    <w:p w:rsidR="00B21F79" w:rsidRDefault="00B21F79">
      <w:pPr>
        <w:pStyle w:val="ConsPlusNormal"/>
        <w:ind w:firstLine="540"/>
        <w:jc w:val="both"/>
      </w:pPr>
      <w:r>
        <w:t xml:space="preserve">В случаях, когда в трудовой книжке содержатся неправильные или неточные сведения, которые являются основанием для подтверждения периодов службы (работы), включаемых в стаж муниципальной службы муниципального служащего, в трудовую книжку вносятся изменения в порядке, предусмотренном </w:t>
      </w:r>
      <w:hyperlink r:id="rId41" w:history="1">
        <w:r>
          <w:rPr>
            <w:color w:val="0000FF"/>
          </w:rPr>
          <w:t>Правилами</w:t>
        </w:r>
      </w:hyperlink>
      <w:r>
        <w:t xml:space="preserve"> ведения и хранения трудовых книжек, изготовления бланков трудовой книжки и обеспечения ими работодателей, утвержденными постановлением Правительства Российской Федерации от 16 апреля 2003 года N 225 "О трудовых книжках".</w:t>
      </w:r>
    </w:p>
    <w:p w:rsidR="00B21F79" w:rsidRDefault="00B21F79">
      <w:pPr>
        <w:pStyle w:val="ConsPlusNormal"/>
        <w:ind w:firstLine="540"/>
        <w:jc w:val="both"/>
      </w:pPr>
      <w:r>
        <w:t>В случаях, когда в трудовой книжке отсутствуют записи, подтверждающие стаж муниципальной службы муниципального служащего,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rsidR="00B21F79" w:rsidRDefault="00B21F79">
      <w:pPr>
        <w:pStyle w:val="ConsPlusNormal"/>
        <w:ind w:firstLine="540"/>
        <w:jc w:val="both"/>
      </w:pPr>
      <w:r>
        <w:t>6. Периоды прохождения военной службы, другой приравненной к ней службы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B21F79" w:rsidRDefault="00B21F79">
      <w:pPr>
        <w:pStyle w:val="ConsPlusNormal"/>
        <w:ind w:firstLine="540"/>
        <w:jc w:val="both"/>
      </w:pPr>
      <w:r>
        <w:t xml:space="preserve">7. В необходимых случаях для подтверждения периодов службы (работы) на должностях, указанных в </w:t>
      </w:r>
      <w:hyperlink w:anchor="P143" w:history="1">
        <w:r>
          <w:rPr>
            <w:color w:val="0000FF"/>
          </w:rPr>
          <w:t>части 1</w:t>
        </w:r>
      </w:hyperlink>
      <w:r>
        <w:t xml:space="preserve"> настоящей статьи, могут представляться копии правовых актов либо выписки из них о назначении на должность или освобождения от должности.</w:t>
      </w:r>
    </w:p>
    <w:p w:rsidR="00B21F79" w:rsidRDefault="00B21F79">
      <w:pPr>
        <w:pStyle w:val="ConsPlusNormal"/>
        <w:ind w:firstLine="540"/>
        <w:jc w:val="both"/>
      </w:pPr>
      <w:r>
        <w:t>8. В стаж муниципальной службы муниципального служащего могут быть включены иные периоды трудовой деятельности, опыт и знания по которой необходимы для выполнения должностных обязанностей по замещаемой должности муниципальной службы. Данные периоды трудовой деятельности, включаемые в стаж муниципальной службы муниципального служащего, не должны превышать в совокупности 5 лет.</w:t>
      </w:r>
    </w:p>
    <w:p w:rsidR="00B21F79" w:rsidRDefault="00B21F79">
      <w:pPr>
        <w:pStyle w:val="ConsPlusNormal"/>
        <w:jc w:val="both"/>
      </w:pPr>
      <w:r>
        <w:t xml:space="preserve">(в ред. </w:t>
      </w:r>
      <w:hyperlink r:id="rId42" w:history="1">
        <w:r>
          <w:rPr>
            <w:color w:val="0000FF"/>
          </w:rPr>
          <w:t>Закона</w:t>
        </w:r>
      </w:hyperlink>
      <w:r>
        <w:t xml:space="preserve"> Новосибирской области от 30.11.2009 N 425-ОЗ)</w:t>
      </w:r>
    </w:p>
    <w:p w:rsidR="00B21F79" w:rsidRDefault="00B21F79">
      <w:pPr>
        <w:pStyle w:val="ConsPlusNormal"/>
        <w:ind w:firstLine="540"/>
        <w:jc w:val="both"/>
      </w:pPr>
      <w:r>
        <w:t>Включение в стаж муниципальной службы муниципального служащего указанных периодов трудовой деятельности осуществляется комиссией по установлению стажа муниципальной службы органа местного самоуправления, избирательной комиссии муниципального образования (далее - комиссия) на основании заявления муниципального служащего и по представлению его непосредственного руководителя. Решения комиссии оформляются протоколом.</w:t>
      </w:r>
    </w:p>
    <w:p w:rsidR="00B21F79" w:rsidRDefault="00B21F79">
      <w:pPr>
        <w:pStyle w:val="ConsPlusNormal"/>
        <w:ind w:firstLine="540"/>
        <w:jc w:val="both"/>
      </w:pPr>
      <w:r>
        <w:t>Протокол комиссии является основанием для принятия решения представителем нанимателя (работодателем) о включении в стаж муниципальной службы муниципального служащего указанных периодов трудовой деятельности. Решение представителя нанимателя (работодателя) оформляется соответствующим правовым актом.</w:t>
      </w:r>
    </w:p>
    <w:p w:rsidR="00B21F79" w:rsidRDefault="00B21F79">
      <w:pPr>
        <w:pStyle w:val="ConsPlusNormal"/>
        <w:ind w:firstLine="540"/>
        <w:jc w:val="both"/>
      </w:pPr>
    </w:p>
    <w:p w:rsidR="00B21F79" w:rsidRDefault="00B21F79">
      <w:pPr>
        <w:pStyle w:val="ConsPlusNormal"/>
        <w:ind w:firstLine="540"/>
        <w:jc w:val="both"/>
      </w:pPr>
      <w:r>
        <w:t>Статья 8. Поощрения муниципального служащего</w:t>
      </w:r>
    </w:p>
    <w:p w:rsidR="00B21F79" w:rsidRDefault="00B21F79">
      <w:pPr>
        <w:pStyle w:val="ConsPlusNormal"/>
        <w:ind w:firstLine="540"/>
        <w:jc w:val="both"/>
      </w:pPr>
    </w:p>
    <w:p w:rsidR="00B21F79" w:rsidRDefault="00B21F79">
      <w:pPr>
        <w:pStyle w:val="ConsPlusNormal"/>
        <w:ind w:firstLine="540"/>
        <w:jc w:val="both"/>
      </w:pPr>
      <w:r>
        <w:t>1. К муниципальным служащим могут применяться следующие виды поощрения:</w:t>
      </w:r>
    </w:p>
    <w:p w:rsidR="00B21F79" w:rsidRDefault="00B21F79">
      <w:pPr>
        <w:pStyle w:val="ConsPlusNormal"/>
        <w:ind w:firstLine="540"/>
        <w:jc w:val="both"/>
      </w:pPr>
      <w:bookmarkStart w:id="5" w:name="P162"/>
      <w:bookmarkEnd w:id="5"/>
      <w:r>
        <w:t>1) объявление благодарности руководителя органа местного самоуправления, избирательной комиссии;</w:t>
      </w:r>
    </w:p>
    <w:p w:rsidR="00B21F79" w:rsidRDefault="00B21F79">
      <w:pPr>
        <w:pStyle w:val="ConsPlusNormal"/>
        <w:ind w:firstLine="540"/>
        <w:jc w:val="both"/>
      </w:pPr>
      <w:bookmarkStart w:id="6" w:name="P163"/>
      <w:bookmarkEnd w:id="6"/>
      <w:r>
        <w:t>2) награждение почетной грамотой органа местного самоуправления, избирательной комиссии;</w:t>
      </w:r>
    </w:p>
    <w:p w:rsidR="00B21F79" w:rsidRDefault="00B21F79">
      <w:pPr>
        <w:pStyle w:val="ConsPlusNormal"/>
        <w:ind w:firstLine="540"/>
        <w:jc w:val="both"/>
      </w:pPr>
      <w:r>
        <w:t>3) выплата единовременного поощрения в связи с выходом на государственную пенсию.</w:t>
      </w:r>
    </w:p>
    <w:p w:rsidR="00B21F79" w:rsidRDefault="00B21F79">
      <w:pPr>
        <w:pStyle w:val="ConsPlusNormal"/>
        <w:ind w:firstLine="540"/>
        <w:jc w:val="both"/>
      </w:pPr>
      <w:r>
        <w:t xml:space="preserve">2. Поощрения муниципального служащего, указанные в </w:t>
      </w:r>
      <w:hyperlink w:anchor="P162" w:history="1">
        <w:r>
          <w:rPr>
            <w:color w:val="0000FF"/>
          </w:rPr>
          <w:t>пунктах 1</w:t>
        </w:r>
      </w:hyperlink>
      <w:r>
        <w:t xml:space="preserve"> и </w:t>
      </w:r>
      <w:hyperlink w:anchor="P163" w:history="1">
        <w:r>
          <w:rPr>
            <w:color w:val="0000FF"/>
          </w:rPr>
          <w:t>2 части 1</w:t>
        </w:r>
      </w:hyperlink>
      <w:r>
        <w:t xml:space="preserve"> настоящей статьи, могут сопровождаться единовременной выплатой в порядке и размерах, утверждаемых представителем нанимателя (работодателем).</w:t>
      </w:r>
    </w:p>
    <w:p w:rsidR="00B21F79" w:rsidRDefault="00B21F79">
      <w:pPr>
        <w:pStyle w:val="ConsPlusNormal"/>
        <w:ind w:firstLine="540"/>
        <w:jc w:val="both"/>
      </w:pPr>
      <w:r>
        <w:t>3. Выплата единовременного поощрения 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 избирательной комиссии.</w:t>
      </w:r>
    </w:p>
    <w:p w:rsidR="00B21F79" w:rsidRDefault="00B21F79">
      <w:pPr>
        <w:pStyle w:val="ConsPlusNormal"/>
        <w:ind w:firstLine="540"/>
        <w:jc w:val="both"/>
      </w:pPr>
      <w:r>
        <w:t>4. К муниципальным служащим могут применяться также иные виды поощрения.</w:t>
      </w:r>
    </w:p>
    <w:p w:rsidR="00B21F79" w:rsidRDefault="00B21F79">
      <w:pPr>
        <w:pStyle w:val="ConsPlusNormal"/>
        <w:ind w:firstLine="540"/>
        <w:jc w:val="both"/>
      </w:pPr>
      <w:r>
        <w:t>5. Порядок применения к муниципальным служащим поощрения устанавливается представителем нанимателя (работодателем).</w:t>
      </w:r>
    </w:p>
    <w:p w:rsidR="00B21F79" w:rsidRDefault="00B21F79">
      <w:pPr>
        <w:pStyle w:val="ConsPlusNormal"/>
        <w:ind w:firstLine="540"/>
        <w:jc w:val="both"/>
      </w:pPr>
      <w:r>
        <w:t>6. Указанные в настоящей статье выплаты осуществляются в пределах установленного фонда оплаты труда на текущий финансовый год.</w:t>
      </w:r>
    </w:p>
    <w:p w:rsidR="00B21F79" w:rsidRDefault="00B21F79">
      <w:pPr>
        <w:pStyle w:val="ConsPlusNormal"/>
        <w:ind w:firstLine="540"/>
        <w:jc w:val="both"/>
      </w:pPr>
    </w:p>
    <w:p w:rsidR="00B21F79" w:rsidRDefault="00B21F79">
      <w:pPr>
        <w:pStyle w:val="ConsPlusNormal"/>
        <w:ind w:firstLine="540"/>
        <w:jc w:val="both"/>
      </w:pPr>
      <w:r>
        <w:t>Статья 8.1. Осуществление контроля за соответствием расходов лица, замещающего должность муниципальной службы, его супруги (супруга) и несовершеннолетних детей общему доходу данного лица и его супруги (супруга)</w:t>
      </w:r>
    </w:p>
    <w:p w:rsidR="00B21F79" w:rsidRDefault="00B21F79">
      <w:pPr>
        <w:pStyle w:val="ConsPlusNormal"/>
        <w:ind w:firstLine="540"/>
        <w:jc w:val="both"/>
      </w:pPr>
      <w:r>
        <w:t xml:space="preserve">(введена </w:t>
      </w:r>
      <w:hyperlink r:id="rId43" w:history="1">
        <w:r>
          <w:rPr>
            <w:color w:val="0000FF"/>
          </w:rPr>
          <w:t>Законом</w:t>
        </w:r>
      </w:hyperlink>
      <w:r>
        <w:t xml:space="preserve"> Новосибирской области от 05.03.2013 N 308-ОЗ)</w:t>
      </w:r>
    </w:p>
    <w:p w:rsidR="00B21F79" w:rsidRDefault="00B21F79">
      <w:pPr>
        <w:pStyle w:val="ConsPlusNormal"/>
        <w:ind w:firstLine="540"/>
        <w:jc w:val="both"/>
      </w:pPr>
    </w:p>
    <w:p w:rsidR="00B21F79" w:rsidRDefault="00B21F79">
      <w:pPr>
        <w:pStyle w:val="ConsPlusNormal"/>
        <w:ind w:firstLine="540"/>
        <w:jc w:val="both"/>
      </w:pPr>
      <w:r>
        <w:t xml:space="preserve">1. Утратила силу. - </w:t>
      </w:r>
      <w:hyperlink r:id="rId44" w:history="1">
        <w:r>
          <w:rPr>
            <w:color w:val="0000FF"/>
          </w:rPr>
          <w:t>Закон</w:t>
        </w:r>
      </w:hyperlink>
      <w:r>
        <w:t xml:space="preserve"> Новосибирской области от 26.02.2015 N 525-ОЗ.</w:t>
      </w:r>
    </w:p>
    <w:p w:rsidR="00B21F79" w:rsidRDefault="00B21F79">
      <w:pPr>
        <w:pStyle w:val="ConsPlusNormal"/>
        <w:ind w:firstLine="540"/>
        <w:jc w:val="both"/>
      </w:pPr>
      <w:r>
        <w:t>2. Порядок принятия решения об осуществлении контроля за расходами муниципальных служащих, а также за расходами их супруг (супругов) и несовершеннолетних детей утверждается Губернатором Новосибирской области.</w:t>
      </w:r>
    </w:p>
    <w:p w:rsidR="00B21F79" w:rsidRDefault="00B21F79">
      <w:pPr>
        <w:pStyle w:val="ConsPlusNormal"/>
        <w:ind w:firstLine="540"/>
        <w:jc w:val="both"/>
      </w:pPr>
      <w:r>
        <w:t>3. Контроль за расходами лиц, замещающих должности муниципальной службы, а также за расходами их супруг (супругов) и несовершеннолетних детей осуществляется органом государственной власти Новосибирской области или иным государственным органом Новосибирской области (подразделением указанного органа либо должностным лицом указанного органа, ответственным за работу по профилактике коррупционных и иных правонарушений), определенным Губернатором Новосибирской области.</w:t>
      </w:r>
    </w:p>
    <w:p w:rsidR="00B21F79" w:rsidRDefault="00B21F79">
      <w:pPr>
        <w:pStyle w:val="ConsPlusNormal"/>
        <w:ind w:firstLine="540"/>
        <w:jc w:val="both"/>
      </w:pPr>
    </w:p>
    <w:p w:rsidR="00B21F79" w:rsidRDefault="00B21F79">
      <w:pPr>
        <w:pStyle w:val="ConsPlusNormal"/>
        <w:ind w:firstLine="540"/>
        <w:jc w:val="both"/>
      </w:pPr>
      <w:r>
        <w:t>Статья 8.2. Проверка достоверности и полноты сведений, представляемых гражданами, претендующими на замещение должностей муниципальной службы, и муниципальными служащими</w:t>
      </w:r>
    </w:p>
    <w:p w:rsidR="00B21F79" w:rsidRDefault="00B21F79">
      <w:pPr>
        <w:pStyle w:val="ConsPlusNormal"/>
        <w:ind w:firstLine="540"/>
        <w:jc w:val="both"/>
      </w:pPr>
      <w:r>
        <w:t xml:space="preserve">(введена </w:t>
      </w:r>
      <w:hyperlink r:id="rId45" w:history="1">
        <w:r>
          <w:rPr>
            <w:color w:val="0000FF"/>
          </w:rPr>
          <w:t>Законом</w:t>
        </w:r>
      </w:hyperlink>
      <w:r>
        <w:t xml:space="preserve"> Новосибирской области от 05.03.2013 N 308-ОЗ)</w:t>
      </w:r>
    </w:p>
    <w:p w:rsidR="00B21F79" w:rsidRDefault="00B21F79">
      <w:pPr>
        <w:pStyle w:val="ConsPlusNormal"/>
        <w:ind w:firstLine="540"/>
        <w:jc w:val="both"/>
      </w:pPr>
    </w:p>
    <w:p w:rsidR="00B21F79" w:rsidRDefault="00B21F79">
      <w:pPr>
        <w:pStyle w:val="ConsPlusNormal"/>
        <w:ind w:firstLine="540"/>
        <w:jc w:val="both"/>
      </w:pPr>
      <w:r>
        <w:t>В порядке, определяемом Губернатором Новосибирской области, осуществляется проверка:</w:t>
      </w:r>
    </w:p>
    <w:p w:rsidR="00B21F79" w:rsidRDefault="00B21F79">
      <w:pPr>
        <w:pStyle w:val="ConsPlusNormal"/>
        <w:ind w:firstLine="540"/>
        <w:jc w:val="both"/>
      </w:pPr>
      <w:r>
        <w:t>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B21F79" w:rsidRDefault="00B21F79">
      <w:pPr>
        <w:pStyle w:val="ConsPlusNormal"/>
        <w:ind w:firstLine="540"/>
        <w:jc w:val="both"/>
      </w:pPr>
      <w:r>
        <w:t>2)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B21F79" w:rsidRDefault="00B21F79">
      <w:pPr>
        <w:pStyle w:val="ConsPlusNormal"/>
        <w:ind w:firstLine="540"/>
        <w:jc w:val="both"/>
      </w:pPr>
      <w:r>
        <w:t>3) достоверности и полноты иных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B21F79" w:rsidRDefault="00B21F79">
      <w:pPr>
        <w:pStyle w:val="ConsPlusNormal"/>
        <w:ind w:firstLine="540"/>
        <w:jc w:val="both"/>
      </w:pPr>
      <w:r>
        <w:t xml:space="preserve">4)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6"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w:t>
      </w:r>
    </w:p>
    <w:p w:rsidR="00B21F79" w:rsidRDefault="00B21F79">
      <w:pPr>
        <w:pStyle w:val="ConsPlusNormal"/>
        <w:ind w:firstLine="540"/>
        <w:jc w:val="both"/>
      </w:pPr>
    </w:p>
    <w:p w:rsidR="00B21F79" w:rsidRDefault="00B21F79">
      <w:pPr>
        <w:pStyle w:val="ConsPlusNormal"/>
        <w:ind w:firstLine="540"/>
        <w:jc w:val="both"/>
      </w:pPr>
      <w:r>
        <w:t>Статья 8.3. Порядок заключения договора о целевом обучении</w:t>
      </w:r>
    </w:p>
    <w:p w:rsidR="00B21F79" w:rsidRDefault="00B21F79">
      <w:pPr>
        <w:pStyle w:val="ConsPlusNormal"/>
        <w:ind w:firstLine="540"/>
        <w:jc w:val="both"/>
      </w:pPr>
      <w:r>
        <w:t xml:space="preserve">(введена </w:t>
      </w:r>
      <w:hyperlink r:id="rId47" w:history="1">
        <w:r>
          <w:rPr>
            <w:color w:val="0000FF"/>
          </w:rPr>
          <w:t>Законом</w:t>
        </w:r>
      </w:hyperlink>
      <w:r>
        <w:t xml:space="preserve"> Новосибирской области от 14.12.2015 N 21-ОЗ)</w:t>
      </w:r>
    </w:p>
    <w:p w:rsidR="00B21F79" w:rsidRDefault="00B21F79">
      <w:pPr>
        <w:pStyle w:val="ConsPlusNormal"/>
        <w:ind w:firstLine="540"/>
        <w:jc w:val="both"/>
      </w:pPr>
    </w:p>
    <w:p w:rsidR="00B21F79" w:rsidRDefault="00B21F79">
      <w:pPr>
        <w:pStyle w:val="ConsPlusNormal"/>
        <w:ind w:firstLine="540"/>
        <w:jc w:val="both"/>
      </w:pPr>
      <w:r>
        <w:t>1. Договор о целевом обучении заключается между органом местного самоуправления и гражданином, победившим в конкурсе на заключение договора о целевом обучении.</w:t>
      </w:r>
    </w:p>
    <w:p w:rsidR="00B21F79" w:rsidRDefault="00B21F79">
      <w:pPr>
        <w:pStyle w:val="ConsPlusNormal"/>
        <w:ind w:firstLine="540"/>
        <w:jc w:val="both"/>
      </w:pPr>
      <w:r>
        <w:t>2.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B21F79" w:rsidRDefault="00B21F79">
      <w:pPr>
        <w:pStyle w:val="ConsPlusNormal"/>
        <w:ind w:firstLine="540"/>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B21F79" w:rsidRDefault="00B21F79">
      <w:pPr>
        <w:pStyle w:val="ConsPlusNormal"/>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B21F79" w:rsidRDefault="00B21F79">
      <w:pPr>
        <w:pStyle w:val="ConsPlusNormal"/>
        <w:ind w:firstLine="540"/>
        <w:jc w:val="both"/>
      </w:pPr>
      <w:r>
        <w:t>3. Договор о целевом обучении с гражданином заключается с обязательством последующего прохождения муниципальной службы на должности муниципальной службы, относящейся к старшей или младшей группе должностей.</w:t>
      </w:r>
    </w:p>
    <w:p w:rsidR="00B21F79" w:rsidRDefault="00B21F79">
      <w:pPr>
        <w:pStyle w:val="ConsPlusNormal"/>
        <w:ind w:firstLine="540"/>
        <w:jc w:val="both"/>
      </w:pPr>
      <w:r>
        <w:t xml:space="preserve">4. Конкурс на заключение договора о целевом обучении (далее -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48" w:history="1">
        <w:r>
          <w:rPr>
            <w:color w:val="0000FF"/>
          </w:rPr>
          <w:t>статьей 17</w:t>
        </w:r>
      </w:hyperlink>
      <w:r>
        <w:t xml:space="preserve"> Федерального закона от 2 марта 2007 года N 25-ФЗ "О муниципальной службе в Российской Федерации".</w:t>
      </w:r>
    </w:p>
    <w:p w:rsidR="00B21F79" w:rsidRDefault="00B21F79">
      <w:pPr>
        <w:pStyle w:val="ConsPlusNormal"/>
        <w:ind w:firstLine="540"/>
        <w:jc w:val="both"/>
      </w:pPr>
      <w:r>
        <w:t>5. Объявление о проведении конкурса подлежит опубликованию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B21F79" w:rsidRDefault="00B21F79">
      <w:pPr>
        <w:pStyle w:val="ConsPlusNormal"/>
        <w:ind w:firstLine="540"/>
        <w:jc w:val="both"/>
      </w:pPr>
      <w:r>
        <w:t>В объявлении о проведении конкурса указывается должность муниципальной службы, которая подлежит замещению гражданином после окончания обучения, квалификационные требования к этой должности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на конкурс, место и время их приема, срок, до истечения которого принимаются документы от претендентов, дата, место и порядок проведения конкурса, а также могут содержаться другие информационные материалы.</w:t>
      </w:r>
    </w:p>
    <w:p w:rsidR="00B21F79" w:rsidRDefault="00B21F79">
      <w:pPr>
        <w:pStyle w:val="ConsPlusNormal"/>
        <w:ind w:firstLine="540"/>
        <w:jc w:val="both"/>
      </w:pPr>
      <w:bookmarkStart w:id="7" w:name="P198"/>
      <w:bookmarkEnd w:id="7"/>
      <w:r>
        <w:t>6. Гражданин, изъявивший желание участвовать в конкурсе, представляет в орган местного самоуправления, объявивший конкурс:</w:t>
      </w:r>
    </w:p>
    <w:p w:rsidR="00B21F79" w:rsidRDefault="00B21F79">
      <w:pPr>
        <w:pStyle w:val="ConsPlusNormal"/>
        <w:ind w:firstLine="540"/>
        <w:jc w:val="both"/>
      </w:pPr>
      <w:r>
        <w:t>1) личное заявление;</w:t>
      </w:r>
    </w:p>
    <w:p w:rsidR="00B21F79" w:rsidRDefault="00B21F79">
      <w:pPr>
        <w:pStyle w:val="ConsPlusNormal"/>
        <w:ind w:firstLine="540"/>
        <w:jc w:val="both"/>
      </w:pPr>
      <w:r>
        <w:t xml:space="preserve">2) собственноручно заполненную и подписанную </w:t>
      </w:r>
      <w:hyperlink r:id="rId49" w:history="1">
        <w:r>
          <w:rPr>
            <w:color w:val="0000FF"/>
          </w:rPr>
          <w:t>анкету</w:t>
        </w:r>
      </w:hyperlink>
      <w:r>
        <w:t xml:space="preserve"> по форме, утвержденной распоряжением Правительства Российской Федерации от 26 мая 2005 года N 667-р, с приложением фотографии;</w:t>
      </w:r>
    </w:p>
    <w:p w:rsidR="00B21F79" w:rsidRDefault="00B21F79">
      <w:pPr>
        <w:pStyle w:val="ConsPlusNormal"/>
        <w:ind w:firstLine="540"/>
        <w:jc w:val="both"/>
      </w:pPr>
      <w:r>
        <w:t>3) копию паспорта (паспорт предъявляется лично по прибытии на конкурс);</w:t>
      </w:r>
    </w:p>
    <w:p w:rsidR="00B21F79" w:rsidRDefault="00B21F79">
      <w:pPr>
        <w:pStyle w:val="ConsPlusNormal"/>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B21F79" w:rsidRDefault="00B21F79">
      <w:pPr>
        <w:pStyle w:val="ConsPlusNormal"/>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B21F79" w:rsidRDefault="00B21F79">
      <w:pPr>
        <w:pStyle w:val="ConsPlusNormal"/>
        <w:ind w:firstLine="540"/>
        <w:jc w:val="both"/>
      </w:pPr>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B21F79" w:rsidRDefault="00B21F79">
      <w:pPr>
        <w:pStyle w:val="ConsPlusNormal"/>
        <w:ind w:firstLine="540"/>
        <w:jc w:val="both"/>
      </w:pPr>
      <w:r>
        <w:t>7) письменное согласие на обработку его персональных данных.</w:t>
      </w:r>
    </w:p>
    <w:p w:rsidR="00B21F79" w:rsidRDefault="00B21F79">
      <w:pPr>
        <w:pStyle w:val="ConsPlusNormal"/>
        <w:ind w:firstLine="540"/>
        <w:jc w:val="both"/>
      </w:pPr>
      <w:r>
        <w:t>7. Органом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w:t>
      </w:r>
    </w:p>
    <w:p w:rsidR="00B21F79" w:rsidRDefault="00B21F79">
      <w:pPr>
        <w:pStyle w:val="ConsPlusNormal"/>
        <w:ind w:firstLine="540"/>
        <w:jc w:val="both"/>
      </w:pPr>
      <w:r>
        <w:t>8. Гражданин не допускается к участию в конкурсе в случаях:</w:t>
      </w:r>
    </w:p>
    <w:p w:rsidR="00B21F79" w:rsidRDefault="00B21F79">
      <w:pPr>
        <w:pStyle w:val="ConsPlusNormal"/>
        <w:ind w:firstLine="540"/>
        <w:jc w:val="both"/>
      </w:pPr>
      <w:r>
        <w:t>1) установления обстоятельств, препятствующих в соответствии с федеральным законодательством и законодательством Новосибирской области участию в конкурсе;</w:t>
      </w:r>
    </w:p>
    <w:p w:rsidR="00B21F79" w:rsidRDefault="00B21F79">
      <w:pPr>
        <w:pStyle w:val="ConsPlusNormal"/>
        <w:ind w:firstLine="540"/>
        <w:jc w:val="both"/>
      </w:pPr>
      <w:r>
        <w:t xml:space="preserve">2) несвоевременного представления документов, указанных в </w:t>
      </w:r>
      <w:hyperlink w:anchor="P198" w:history="1">
        <w:r>
          <w:rPr>
            <w:color w:val="0000FF"/>
          </w:rPr>
          <w:t>части 6</w:t>
        </w:r>
      </w:hyperlink>
      <w:r>
        <w:t xml:space="preserve"> настоящей статьи;</w:t>
      </w:r>
    </w:p>
    <w:p w:rsidR="00B21F79" w:rsidRDefault="00B21F79">
      <w:pPr>
        <w:pStyle w:val="ConsPlusNormal"/>
        <w:ind w:firstLine="540"/>
        <w:jc w:val="both"/>
      </w:pPr>
      <w:r>
        <w:t xml:space="preserve">3) представления документов, указанных в </w:t>
      </w:r>
      <w:hyperlink w:anchor="P198" w:history="1">
        <w:r>
          <w:rPr>
            <w:color w:val="0000FF"/>
          </w:rPr>
          <w:t>части 6</w:t>
        </w:r>
      </w:hyperlink>
      <w:r>
        <w:t xml:space="preserve"> настоящей статьи, не в полном объеме.</w:t>
      </w:r>
    </w:p>
    <w:p w:rsidR="00B21F79" w:rsidRDefault="00B21F79">
      <w:pPr>
        <w:pStyle w:val="ConsPlusNormal"/>
        <w:ind w:firstLine="540"/>
        <w:jc w:val="both"/>
      </w:pPr>
      <w:r>
        <w:t>О причинах отказа в участии в конкурсе гражданин информируется органом местного самоуправления в письменной форме не позднее 10 дней со дня окончания срока приема документов от претендентов.</w:t>
      </w:r>
    </w:p>
    <w:p w:rsidR="00B21F79" w:rsidRDefault="00B21F79">
      <w:pPr>
        <w:pStyle w:val="ConsPlusNormal"/>
        <w:ind w:firstLine="540"/>
        <w:jc w:val="both"/>
      </w:pPr>
      <w:bookmarkStart w:id="8" w:name="P212"/>
      <w:bookmarkEnd w:id="8"/>
      <w:r>
        <w:t>9. Конкурсная комиссия проводит заседания и принимает решения в порядке, установленном муниципальным правовым актом о проведении конкурса на замещение должности муниципальной службы.</w:t>
      </w:r>
    </w:p>
    <w:p w:rsidR="00B21F79" w:rsidRDefault="00B21F79">
      <w:pPr>
        <w:pStyle w:val="ConsPlusNormal"/>
        <w:ind w:firstLine="540"/>
        <w:jc w:val="both"/>
      </w:pPr>
      <w:r>
        <w:t>10. Заседание конкурсной комиссии проводится не позднее 15 дней со дня окончания срока приема документов от претендентов.</w:t>
      </w:r>
    </w:p>
    <w:p w:rsidR="00B21F79" w:rsidRDefault="00B21F79">
      <w:pPr>
        <w:pStyle w:val="ConsPlusNormal"/>
        <w:ind w:firstLine="540"/>
        <w:jc w:val="both"/>
      </w:pPr>
      <w:r>
        <w:t>11. Конкурс признается конкурсной комиссией несостоявшимся в случае, если по окончании срока подачи документов на участие в конкурсе поданы документы только от одного претендента или отсутствуют претенденты на участие в конкурсе.</w:t>
      </w:r>
    </w:p>
    <w:p w:rsidR="00B21F79" w:rsidRDefault="00B21F79">
      <w:pPr>
        <w:pStyle w:val="ConsPlusNormal"/>
        <w:ind w:firstLine="540"/>
        <w:jc w:val="both"/>
      </w:pPr>
      <w:r>
        <w:t>12. Конкурсная комиссия оценивает претендентов на основании представленных документов и по результатам конкурсных процедур.</w:t>
      </w:r>
    </w:p>
    <w:p w:rsidR="00B21F79" w:rsidRDefault="00B21F79">
      <w:pPr>
        <w:pStyle w:val="ConsPlusNormal"/>
        <w:ind w:firstLine="540"/>
        <w:jc w:val="both"/>
      </w:pPr>
      <w:r>
        <w:t xml:space="preserve">Конкурсные процедуры по решению конкурсной комиссии могут предусматривать индивидуальное собеседование, анкетирование, тестирование, прохождение практики, стажировки и другие процедуры, не противоречащие федеральному законодательству и законодательству Новосибирской области. Методика проведения конкурсных процедур и критерии оценки претендентов определяются муниципальным правовым актом, указанным в </w:t>
      </w:r>
      <w:hyperlink w:anchor="P212" w:history="1">
        <w:r>
          <w:rPr>
            <w:color w:val="0000FF"/>
          </w:rPr>
          <w:t>части 9</w:t>
        </w:r>
      </w:hyperlink>
      <w:r>
        <w:t xml:space="preserve"> настоящей статьи.</w:t>
      </w:r>
    </w:p>
    <w:p w:rsidR="00B21F79" w:rsidRDefault="00B21F79">
      <w:pPr>
        <w:pStyle w:val="ConsPlusNormal"/>
        <w:ind w:firstLine="540"/>
        <w:jc w:val="both"/>
      </w:pPr>
      <w:bookmarkStart w:id="9" w:name="P217"/>
      <w:bookmarkEnd w:id="9"/>
      <w:r>
        <w:t>13. По результатам конкурса конкурсная комиссия принимает одно из следующих решений:</w:t>
      </w:r>
    </w:p>
    <w:p w:rsidR="00B21F79" w:rsidRDefault="00B21F79">
      <w:pPr>
        <w:pStyle w:val="ConsPlusNormal"/>
        <w:ind w:firstLine="540"/>
        <w:jc w:val="both"/>
      </w:pPr>
      <w:r>
        <w:t>1) о признании гражданина победителем конкурса;</w:t>
      </w:r>
    </w:p>
    <w:p w:rsidR="00B21F79" w:rsidRDefault="00B21F79">
      <w:pPr>
        <w:pStyle w:val="ConsPlusNormal"/>
        <w:ind w:firstLine="540"/>
        <w:jc w:val="both"/>
      </w:pPr>
      <w:r>
        <w:t>2) об отсутствии победителя конкурса.</w:t>
      </w:r>
    </w:p>
    <w:p w:rsidR="00B21F79" w:rsidRDefault="00B21F79">
      <w:pPr>
        <w:pStyle w:val="ConsPlusNormal"/>
        <w:ind w:firstLine="540"/>
        <w:jc w:val="both"/>
      </w:pPr>
      <w:r>
        <w:t xml:space="preserve">14. Решения, указанные в </w:t>
      </w:r>
      <w:hyperlink w:anchor="P217" w:history="1">
        <w:r>
          <w:rPr>
            <w:color w:val="0000FF"/>
          </w:rPr>
          <w:t>части 13</w:t>
        </w:r>
      </w:hyperlink>
      <w:r>
        <w:t xml:space="preserve"> настоящей статьи, оформляются протоколом, который подписывается членами конкурсной комиссии, принявшими участие в голосовании.</w:t>
      </w:r>
    </w:p>
    <w:p w:rsidR="00B21F79" w:rsidRDefault="00B21F79">
      <w:pPr>
        <w:pStyle w:val="ConsPlusNormal"/>
        <w:ind w:firstLine="540"/>
        <w:jc w:val="both"/>
      </w:pPr>
      <w:r>
        <w:t>15. Претендентам, участвовавшим в конкурсе, орган местного самоуправления сообщает о результатах конкурса в письменной форме в течение 10 дней со дня заседания конкурсной комиссии.</w:t>
      </w:r>
    </w:p>
    <w:p w:rsidR="00B21F79" w:rsidRDefault="00B21F79">
      <w:pPr>
        <w:pStyle w:val="ConsPlusNormal"/>
        <w:ind w:firstLine="540"/>
        <w:jc w:val="both"/>
      </w:pPr>
      <w:r>
        <w:t>16. Договор о целевом обучении между органом местного самоуправления и победителем конкурса заключается в письменной форме не позднее чем через 30 дней со дня принятия решения конкурсной комиссией.</w:t>
      </w:r>
    </w:p>
    <w:p w:rsidR="00B21F79" w:rsidRDefault="00B21F79">
      <w:pPr>
        <w:pStyle w:val="ConsPlusNormal"/>
        <w:ind w:firstLine="540"/>
        <w:jc w:val="both"/>
      </w:pPr>
      <w:r>
        <w:t>17. Граждане, участвовавшие в конкурсе, вправе обжаловать решение конкурсной комиссии в соответствии с федеральным законодательством и законодательством Новосибирской области.</w:t>
      </w:r>
    </w:p>
    <w:p w:rsidR="00B21F79" w:rsidRDefault="00B21F79">
      <w:pPr>
        <w:pStyle w:val="ConsPlusNormal"/>
        <w:ind w:firstLine="540"/>
        <w:jc w:val="both"/>
      </w:pPr>
    </w:p>
    <w:p w:rsidR="00B21F79" w:rsidRDefault="00B21F79">
      <w:pPr>
        <w:pStyle w:val="ConsPlusNormal"/>
        <w:ind w:firstLine="540"/>
        <w:jc w:val="both"/>
      </w:pPr>
      <w:r>
        <w:t>Статья 9. Вступление в силу настоящего Закона</w:t>
      </w:r>
    </w:p>
    <w:p w:rsidR="00B21F79" w:rsidRDefault="00B21F79">
      <w:pPr>
        <w:pStyle w:val="ConsPlusNormal"/>
        <w:ind w:firstLine="540"/>
        <w:jc w:val="both"/>
      </w:pPr>
    </w:p>
    <w:p w:rsidR="00B21F79" w:rsidRDefault="00B21F79">
      <w:pPr>
        <w:pStyle w:val="ConsPlusNormal"/>
        <w:ind w:firstLine="540"/>
        <w:jc w:val="both"/>
      </w:pPr>
      <w:r>
        <w:t>Настоящий Закон вступает в силу через 10 дней после дня его официального опубликования.</w:t>
      </w:r>
    </w:p>
    <w:p w:rsidR="00B21F79" w:rsidRDefault="00B21F79">
      <w:pPr>
        <w:pStyle w:val="ConsPlusNormal"/>
        <w:ind w:firstLine="540"/>
        <w:jc w:val="both"/>
      </w:pPr>
    </w:p>
    <w:p w:rsidR="00B21F79" w:rsidRDefault="00B21F79">
      <w:pPr>
        <w:pStyle w:val="ConsPlusNormal"/>
        <w:ind w:firstLine="540"/>
        <w:jc w:val="both"/>
      </w:pPr>
      <w:r>
        <w:t>Статья 10. Признание утратившими силу отдельных законов Новосибирской области и отдельных положений законов Новосибирской области</w:t>
      </w:r>
    </w:p>
    <w:p w:rsidR="00B21F79" w:rsidRDefault="00B21F79">
      <w:pPr>
        <w:pStyle w:val="ConsPlusNormal"/>
        <w:ind w:firstLine="540"/>
        <w:jc w:val="both"/>
      </w:pPr>
    </w:p>
    <w:p w:rsidR="00B21F79" w:rsidRDefault="00B21F79">
      <w:pPr>
        <w:pStyle w:val="ConsPlusNormal"/>
        <w:ind w:firstLine="540"/>
        <w:jc w:val="both"/>
      </w:pPr>
      <w:r>
        <w:t>Признать утратившими силу со дня вступления в силу настоящего Закона:</w:t>
      </w:r>
    </w:p>
    <w:p w:rsidR="00B21F79" w:rsidRDefault="003A74BB">
      <w:pPr>
        <w:pStyle w:val="ConsPlusNormal"/>
        <w:ind w:firstLine="540"/>
        <w:jc w:val="both"/>
      </w:pPr>
      <w:hyperlink r:id="rId50" w:history="1">
        <w:r w:rsidR="00B21F79">
          <w:rPr>
            <w:color w:val="0000FF"/>
          </w:rPr>
          <w:t>Закон</w:t>
        </w:r>
      </w:hyperlink>
      <w:r w:rsidR="00B21F79">
        <w:t xml:space="preserve"> Новосибирской области от 7 октября 1997 года N 74-ОЗ "О муниципальной службе в Новосибирской области";</w:t>
      </w:r>
    </w:p>
    <w:p w:rsidR="00B21F79" w:rsidRDefault="003A74BB">
      <w:pPr>
        <w:pStyle w:val="ConsPlusNormal"/>
        <w:ind w:firstLine="540"/>
        <w:jc w:val="both"/>
      </w:pPr>
      <w:hyperlink r:id="rId51" w:history="1">
        <w:r w:rsidR="00B21F79">
          <w:rPr>
            <w:color w:val="0000FF"/>
          </w:rPr>
          <w:t>Закон</w:t>
        </w:r>
      </w:hyperlink>
      <w:r w:rsidR="00B21F79">
        <w:t xml:space="preserve"> Новосибирской области от 25 мая 1998 года N 11-ОЗ "О внесении изменений и дополнений в Закон Новосибирской области "О муниципальной службе в Новосибирской области";</w:t>
      </w:r>
    </w:p>
    <w:p w:rsidR="00B21F79" w:rsidRDefault="00B21F79">
      <w:pPr>
        <w:pStyle w:val="ConsPlusNormal"/>
        <w:pBdr>
          <w:top w:val="single" w:sz="6" w:space="0" w:color="auto"/>
        </w:pBdr>
        <w:spacing w:before="100" w:after="100"/>
        <w:jc w:val="both"/>
        <w:rPr>
          <w:sz w:val="2"/>
          <w:szCs w:val="2"/>
        </w:rPr>
      </w:pPr>
    </w:p>
    <w:p w:rsidR="00B21F79" w:rsidRDefault="00B21F79">
      <w:pPr>
        <w:pStyle w:val="ConsPlusNormal"/>
        <w:ind w:firstLine="540"/>
        <w:jc w:val="both"/>
      </w:pPr>
      <w:r>
        <w:rPr>
          <w:color w:val="0A2666"/>
        </w:rPr>
        <w:t>КонсультантПлюс: примечание.</w:t>
      </w:r>
    </w:p>
    <w:p w:rsidR="00B21F79" w:rsidRDefault="003A74BB">
      <w:pPr>
        <w:pStyle w:val="ConsPlusNormal"/>
        <w:ind w:firstLine="540"/>
        <w:jc w:val="both"/>
      </w:pPr>
      <w:hyperlink r:id="rId52" w:history="1">
        <w:r w:rsidR="00B21F79">
          <w:rPr>
            <w:color w:val="0000FF"/>
          </w:rPr>
          <w:t>Закон</w:t>
        </w:r>
      </w:hyperlink>
      <w:r w:rsidR="00B21F79">
        <w:rPr>
          <w:color w:val="0A2666"/>
        </w:rPr>
        <w:t xml:space="preserve"> Новосибирской области от 10.01.1999 N 36-ОЗ, отдельные положения которого абзацем четвертым статьи 10 данного документа признаны утратившими силу, отменен </w:t>
      </w:r>
      <w:hyperlink r:id="rId53" w:history="1">
        <w:r w:rsidR="00B21F79">
          <w:rPr>
            <w:color w:val="0000FF"/>
          </w:rPr>
          <w:t>Законом</w:t>
        </w:r>
      </w:hyperlink>
      <w:r w:rsidR="00B21F79">
        <w:rPr>
          <w:color w:val="0A2666"/>
        </w:rPr>
        <w:t xml:space="preserve"> Новосибирской области от 11.06.2008 N 233-ОЗ.</w:t>
      </w:r>
    </w:p>
    <w:p w:rsidR="00B21F79" w:rsidRDefault="00B21F79">
      <w:pPr>
        <w:pStyle w:val="ConsPlusNormal"/>
        <w:pBdr>
          <w:top w:val="single" w:sz="6" w:space="0" w:color="auto"/>
        </w:pBdr>
        <w:spacing w:before="100" w:after="100"/>
        <w:jc w:val="both"/>
        <w:rPr>
          <w:sz w:val="2"/>
          <w:szCs w:val="2"/>
        </w:rPr>
      </w:pPr>
    </w:p>
    <w:p w:rsidR="00B21F79" w:rsidRDefault="003A74BB">
      <w:pPr>
        <w:pStyle w:val="ConsPlusNormal"/>
        <w:ind w:firstLine="540"/>
        <w:jc w:val="both"/>
      </w:pPr>
      <w:hyperlink r:id="rId54" w:history="1">
        <w:r w:rsidR="00B21F79">
          <w:rPr>
            <w:color w:val="0000FF"/>
          </w:rPr>
          <w:t>статью 4</w:t>
        </w:r>
      </w:hyperlink>
      <w:r w:rsidR="00B21F79">
        <w:t xml:space="preserve"> Закона Новосибирской области от 10 января 1999 года N 36-ОЗ "О соотношении муниципальных должностей муниципальной службы и государственных должностей государственной службы в Новосибирской области";</w:t>
      </w:r>
    </w:p>
    <w:p w:rsidR="00B21F79" w:rsidRDefault="003A74BB">
      <w:pPr>
        <w:pStyle w:val="ConsPlusNormal"/>
        <w:ind w:firstLine="540"/>
        <w:jc w:val="both"/>
      </w:pPr>
      <w:hyperlink r:id="rId55" w:history="1">
        <w:r w:rsidR="00B21F79">
          <w:rPr>
            <w:color w:val="0000FF"/>
          </w:rPr>
          <w:t>Закон</w:t>
        </w:r>
      </w:hyperlink>
      <w:r w:rsidR="00B21F79">
        <w:t xml:space="preserve"> Новосибирской области от 15 июня 2000 года N 104-ОЗ "О внесении изменений и дополнений в Закон Новосибирской области "О муниципальной службе в Новосибирской области";</w:t>
      </w:r>
    </w:p>
    <w:p w:rsidR="00B21F79" w:rsidRDefault="003A74BB">
      <w:pPr>
        <w:pStyle w:val="ConsPlusNormal"/>
        <w:ind w:firstLine="540"/>
        <w:jc w:val="both"/>
      </w:pPr>
      <w:hyperlink r:id="rId56" w:history="1">
        <w:r w:rsidR="00B21F79">
          <w:rPr>
            <w:color w:val="0000FF"/>
          </w:rPr>
          <w:t>Закон</w:t>
        </w:r>
      </w:hyperlink>
      <w:r w:rsidR="00B21F79">
        <w:t xml:space="preserve"> Новосибирской области от 27 декабря 2002 года N 88-ОЗ "О внесении изменений в Закон Новосибирской области "О муниципальной службе в Новосибирской области";</w:t>
      </w:r>
    </w:p>
    <w:p w:rsidR="00B21F79" w:rsidRDefault="003A74BB">
      <w:pPr>
        <w:pStyle w:val="ConsPlusNormal"/>
        <w:ind w:firstLine="540"/>
        <w:jc w:val="both"/>
      </w:pPr>
      <w:hyperlink r:id="rId57" w:history="1">
        <w:r w:rsidR="00B21F79">
          <w:rPr>
            <w:color w:val="0000FF"/>
          </w:rPr>
          <w:t>Закон</w:t>
        </w:r>
      </w:hyperlink>
      <w:r w:rsidR="00B21F79">
        <w:t xml:space="preserve"> Новосибирской области от 23 июля 2004 года N 214-ОЗ "О внесении изменений в некоторые законы Новосибирской области, регулирующие вопросы организации муниципальной службы в Новосибирской области";</w:t>
      </w:r>
    </w:p>
    <w:p w:rsidR="00B21F79" w:rsidRDefault="003A74BB">
      <w:pPr>
        <w:pStyle w:val="ConsPlusNormal"/>
        <w:ind w:firstLine="540"/>
        <w:jc w:val="both"/>
      </w:pPr>
      <w:hyperlink r:id="rId58" w:history="1">
        <w:r w:rsidR="00B21F79">
          <w:rPr>
            <w:color w:val="0000FF"/>
          </w:rPr>
          <w:t>Закон</w:t>
        </w:r>
      </w:hyperlink>
      <w:r w:rsidR="00B21F79">
        <w:t xml:space="preserve"> Новосибирской области от 16 декабря 2006 года N 73-ОЗ "О внесении изменений в статью 20 Закона Новосибирской области "О муниципальной службе в Новосибирской области".</w:t>
      </w:r>
    </w:p>
    <w:p w:rsidR="00B21F79" w:rsidRDefault="00B21F79">
      <w:pPr>
        <w:pStyle w:val="ConsPlusNormal"/>
        <w:ind w:firstLine="540"/>
        <w:jc w:val="both"/>
      </w:pPr>
    </w:p>
    <w:p w:rsidR="00B21F79" w:rsidRDefault="00B21F79">
      <w:pPr>
        <w:pStyle w:val="ConsPlusNormal"/>
        <w:jc w:val="right"/>
      </w:pPr>
      <w:r>
        <w:t>Губернатор</w:t>
      </w:r>
    </w:p>
    <w:p w:rsidR="00B21F79" w:rsidRDefault="00B21F79">
      <w:pPr>
        <w:pStyle w:val="ConsPlusNormal"/>
        <w:jc w:val="right"/>
      </w:pPr>
      <w:r>
        <w:t>Новосибирской области</w:t>
      </w:r>
    </w:p>
    <w:p w:rsidR="00B21F79" w:rsidRDefault="00B21F79">
      <w:pPr>
        <w:pStyle w:val="ConsPlusNormal"/>
        <w:jc w:val="right"/>
      </w:pPr>
      <w:r>
        <w:t>В.А.ТОЛОКОНСКИЙ</w:t>
      </w:r>
    </w:p>
    <w:p w:rsidR="00B21F79" w:rsidRDefault="00B21F79">
      <w:pPr>
        <w:pStyle w:val="ConsPlusNormal"/>
      </w:pPr>
      <w:r>
        <w:t>г. Новосибирск</w:t>
      </w:r>
    </w:p>
    <w:p w:rsidR="00B21F79" w:rsidRDefault="00B21F79">
      <w:pPr>
        <w:pStyle w:val="ConsPlusNormal"/>
      </w:pPr>
      <w:r>
        <w:t>30 октября 2007 года</w:t>
      </w:r>
    </w:p>
    <w:p w:rsidR="00B21F79" w:rsidRDefault="00B21F79">
      <w:pPr>
        <w:pStyle w:val="ConsPlusNormal"/>
      </w:pPr>
      <w:r>
        <w:t>N 157-ОЗ</w:t>
      </w:r>
    </w:p>
    <w:p w:rsidR="00B21F79" w:rsidRDefault="00B21F79">
      <w:pPr>
        <w:pStyle w:val="ConsPlusNormal"/>
        <w:ind w:firstLine="540"/>
        <w:jc w:val="both"/>
      </w:pPr>
    </w:p>
    <w:p w:rsidR="00B21F79" w:rsidRDefault="00B21F79">
      <w:pPr>
        <w:pStyle w:val="ConsPlusNormal"/>
        <w:ind w:firstLine="540"/>
        <w:jc w:val="both"/>
      </w:pPr>
    </w:p>
    <w:p w:rsidR="00B21F79" w:rsidRDefault="00B21F79">
      <w:pPr>
        <w:pStyle w:val="ConsPlusNormal"/>
        <w:pBdr>
          <w:top w:val="single" w:sz="6" w:space="0" w:color="auto"/>
        </w:pBdr>
        <w:spacing w:before="100" w:after="100"/>
        <w:jc w:val="both"/>
        <w:rPr>
          <w:sz w:val="2"/>
          <w:szCs w:val="2"/>
        </w:rPr>
      </w:pPr>
    </w:p>
    <w:p w:rsidR="006E56F0" w:rsidRDefault="003A74BB"/>
    <w:sectPr w:rsidR="006E56F0" w:rsidSect="00513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F79"/>
    <w:rsid w:val="003A74BB"/>
    <w:rsid w:val="004D2BD1"/>
    <w:rsid w:val="00B21F79"/>
    <w:rsid w:val="00C84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F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1F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1F7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F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1F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1F7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FBA4DCCD0A7476B7C9E2AD4B299BE8B5390BB6C6AD4814A1D0E31DEA1286BB6E2F344994C7C2964452E" TargetMode="External"/><Relationship Id="rId18" Type="http://schemas.openxmlformats.org/officeDocument/2006/relationships/hyperlink" Target="consultantplus://offline/ref=89FBA4DCCD0A7476B7C9FCA05D45C5E1BD3A56BBC1AE4547FC8FB840BD1B8CEC29606D0BD0CAC397451FA14152E" TargetMode="External"/><Relationship Id="rId26" Type="http://schemas.openxmlformats.org/officeDocument/2006/relationships/hyperlink" Target="consultantplus://offline/ref=89FBA4DCCD0A7476B7C9FCA05D45C5E1BD3A56BBC2AB4245FD8FB840BD1B8CEC29606D0BD0CAC397451FA34152E" TargetMode="External"/><Relationship Id="rId39" Type="http://schemas.openxmlformats.org/officeDocument/2006/relationships/hyperlink" Target="consultantplus://offline/ref=89FBA4DCCD0A7476B7C9FCA05D45C5E1BD3A56BBC6A94143FB8FB840BD1B8CEC4259E" TargetMode="External"/><Relationship Id="rId21" Type="http://schemas.openxmlformats.org/officeDocument/2006/relationships/hyperlink" Target="consultantplus://offline/ref=89FBA4DCCD0A7476B7C9FCA05D45C5E1BD3A56BBCFAF4145FF8FB840BD1B8CEC29606D0BD0CAC397451FA2415BE" TargetMode="External"/><Relationship Id="rId34" Type="http://schemas.openxmlformats.org/officeDocument/2006/relationships/hyperlink" Target="consultantplus://offline/ref=89FBA4DCCD0A7476B7C9E2AD4B299BE8B5390FB6C2AC4814A1D0E31DEA1286BB6E2F344994C7CA944454E" TargetMode="External"/><Relationship Id="rId42" Type="http://schemas.openxmlformats.org/officeDocument/2006/relationships/hyperlink" Target="consultantplus://offline/ref=89FBA4DCCD0A7476B7C9FCA05D45C5E1BD3A56BBC4AA4A40FD8FB840BD1B8CEC29606D0BD0CAC397451FA34153E" TargetMode="External"/><Relationship Id="rId47" Type="http://schemas.openxmlformats.org/officeDocument/2006/relationships/hyperlink" Target="consultantplus://offline/ref=89FBA4DCCD0A7476B7C9FCA05D45C5E1BD3A56BBCFAA444AF58FB840BD1B8CEC29606D0BD0CAC397451FA2415BE" TargetMode="External"/><Relationship Id="rId50" Type="http://schemas.openxmlformats.org/officeDocument/2006/relationships/hyperlink" Target="consultantplus://offline/ref=89FBA4DCCD0A7476B7C9FCA05D45C5E1BD3A56BBC5AD454AFB8FB840BD1B8CEC4259E" TargetMode="External"/><Relationship Id="rId55" Type="http://schemas.openxmlformats.org/officeDocument/2006/relationships/hyperlink" Target="consultantplus://offline/ref=89FBA4DCCD0A7476B7C9FCA05D45C5E1BD3A56BBC1A94142F6D2B248E4178E4E5BE" TargetMode="External"/><Relationship Id="rId7" Type="http://schemas.openxmlformats.org/officeDocument/2006/relationships/hyperlink" Target="consultantplus://offline/ref=89FBA4DCCD0A7476B7C9FCA05D45C5E1BD3A56BBC3AB4341F58FB840BD1B8CEC29606D0BD0CAC397451FA34153E" TargetMode="External"/><Relationship Id="rId12" Type="http://schemas.openxmlformats.org/officeDocument/2006/relationships/hyperlink" Target="consultantplus://offline/ref=89FBA4DCCD0A7476B7C9FCA05D45C5E1BD3A56BBCFAA444AF58FB840BD1B8CEC29606D0BD0CAC397451FA34153E" TargetMode="External"/><Relationship Id="rId17" Type="http://schemas.openxmlformats.org/officeDocument/2006/relationships/hyperlink" Target="consultantplus://offline/ref=89FBA4DCCD0A7476B7C9FCA05D45C5E1BD3A56BBC2A74444F88FB840BD1B8CEC29606D0BD0CAC397451FA24152E" TargetMode="External"/><Relationship Id="rId25" Type="http://schemas.openxmlformats.org/officeDocument/2006/relationships/hyperlink" Target="consultantplus://offline/ref=89FBA4DCCD0A7476B7C9FCA05D45C5E1BD3A56BBC3AB4341F58FB840BD1B8CEC29606D0BD0CAC397451FA2415BE" TargetMode="External"/><Relationship Id="rId33" Type="http://schemas.openxmlformats.org/officeDocument/2006/relationships/hyperlink" Target="consultantplus://offline/ref=89FBA4DCCD0A7476B7C9E2AD4B299BE8B5390FB6C2AC4814A1D0E31DEA1286BB6E2F344994C7CA964452E" TargetMode="External"/><Relationship Id="rId38" Type="http://schemas.openxmlformats.org/officeDocument/2006/relationships/hyperlink" Target="consultantplus://offline/ref=89FBA4DCCD0A7476B7C9FCA05D45C5E1BD3A56BBC6AA4444FE8FB840BD1B8CEC4259E" TargetMode="External"/><Relationship Id="rId46" Type="http://schemas.openxmlformats.org/officeDocument/2006/relationships/hyperlink" Target="consultantplus://offline/ref=89FBA4DCCD0A7476B7C9E2AD4B299BE8B53901B0C5A94814A1D0E31DEA4152E"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9FBA4DCCD0A7476B7C9FCA05D45C5E1BD3A56BBC2A74444F88FB840BD1B8CEC29606D0BD0CAC397451FA24152E" TargetMode="External"/><Relationship Id="rId20" Type="http://schemas.openxmlformats.org/officeDocument/2006/relationships/hyperlink" Target="consultantplus://offline/ref=89FBA4DCCD0A7476B7C9FCA05D45C5E1BD3A56BBCFAF4145FF8FB840BD1B8CEC29606D0BD0CAC397451FA34152E" TargetMode="External"/><Relationship Id="rId29" Type="http://schemas.openxmlformats.org/officeDocument/2006/relationships/hyperlink" Target="consultantplus://offline/ref=89FBA4DCCD0A7476B7C9FCA05D45C5E1BD3A56BBC2AB4245FD8FB840BD1B8CEC29606D0BD0CAC397451FA24159E" TargetMode="External"/><Relationship Id="rId41" Type="http://schemas.openxmlformats.org/officeDocument/2006/relationships/hyperlink" Target="consultantplus://offline/ref=89FBA4DCCD0A7476B7C9E2AD4B299BE8B5350CB4CFAD4814A1D0E31DEA1286BB6E2F344994C7C2944452E" TargetMode="External"/><Relationship Id="rId54" Type="http://schemas.openxmlformats.org/officeDocument/2006/relationships/hyperlink" Target="consultantplus://offline/ref=89FBA4DCCD0A7476B7C9FCA05D45C5E1BD3A56BBC6A94B42F98FB840BD1B8CEC29606D0BD0CAC397451FA64158E" TargetMode="External"/><Relationship Id="rId1" Type="http://schemas.openxmlformats.org/officeDocument/2006/relationships/styles" Target="styles.xml"/><Relationship Id="rId6" Type="http://schemas.openxmlformats.org/officeDocument/2006/relationships/hyperlink" Target="consultantplus://offline/ref=89FBA4DCCD0A7476B7C9FCA05D45C5E1BD3A56BBC4AA4A40FD8FB840BD1B8CEC29606D0BD0CAC397451FA34153E" TargetMode="External"/><Relationship Id="rId11" Type="http://schemas.openxmlformats.org/officeDocument/2006/relationships/hyperlink" Target="consultantplus://offline/ref=89FBA4DCCD0A7476B7C9FCA05D45C5E1BD3A56BBCFAF4145FF8FB840BD1B8CEC29606D0BD0CAC397451FA34153E" TargetMode="External"/><Relationship Id="rId24" Type="http://schemas.openxmlformats.org/officeDocument/2006/relationships/hyperlink" Target="consultantplus://offline/ref=89FBA4DCCD0A7476B7C9E2AD4B299BE8B6390FB3CCF91F16F085ED4158E" TargetMode="External"/><Relationship Id="rId32" Type="http://schemas.openxmlformats.org/officeDocument/2006/relationships/hyperlink" Target="consultantplus://offline/ref=89FBA4DCCD0A7476B7C9FCA05D45C5E1BD3A56BBC2AB4245FD8FB840BD1B8CEC29606D0BD0CAC397451FA1415BE" TargetMode="External"/><Relationship Id="rId37" Type="http://schemas.openxmlformats.org/officeDocument/2006/relationships/hyperlink" Target="consultantplus://offline/ref=89FBA4DCCD0A7476B7C9E2AD4B299BE8B5390BB6C6AD4814A1D0E31DEA1286BB6E2F344994C7C0964451E" TargetMode="External"/><Relationship Id="rId40" Type="http://schemas.openxmlformats.org/officeDocument/2006/relationships/hyperlink" Target="consultantplus://offline/ref=89FBA4DCCD0A7476B7C9E2AD4B299BE8B53808B2CFA64814A1D0E31DEA4152E" TargetMode="External"/><Relationship Id="rId45" Type="http://schemas.openxmlformats.org/officeDocument/2006/relationships/hyperlink" Target="consultantplus://offline/ref=89FBA4DCCD0A7476B7C9FCA05D45C5E1BD3A56BBC1AE4547FC8FB840BD1B8CEC29606D0BD0CAC397451FA64153E" TargetMode="External"/><Relationship Id="rId53" Type="http://schemas.openxmlformats.org/officeDocument/2006/relationships/hyperlink" Target="consultantplus://offline/ref=89FBA4DCCD0A7476B7C9FCA05D45C5E1BD3A56BBCFAF4042FE8FB840BD1B8CEC29606D0BD0CAC397451EA0415DE" TargetMode="External"/><Relationship Id="rId58" Type="http://schemas.openxmlformats.org/officeDocument/2006/relationships/hyperlink" Target="consultantplus://offline/ref=89FBA4DCCD0A7476B7C9FCA05D45C5E1BD3A56BBC5AD4642FF8FB840BD1B8CEC4259E"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9FBA4DCCD0A7476B7C9FCA05D45C5E1BD3A56BBCFAA444AF58FB840BD1B8CEC29606D0BD0CAC397451FA34152E" TargetMode="External"/><Relationship Id="rId23" Type="http://schemas.openxmlformats.org/officeDocument/2006/relationships/hyperlink" Target="consultantplus://offline/ref=89FBA4DCCD0A7476B7C9E2AD4B299BE8B6390FB3CCF91F16F085ED4158E" TargetMode="External"/><Relationship Id="rId28" Type="http://schemas.openxmlformats.org/officeDocument/2006/relationships/hyperlink" Target="consultantplus://offline/ref=89FBA4DCCD0A7476B7C9FCA05D45C5E1BD3A56BBC2AB4245FD8FB840BD1B8CEC29606D0BD0CAC397451FA2415AE" TargetMode="External"/><Relationship Id="rId36" Type="http://schemas.openxmlformats.org/officeDocument/2006/relationships/hyperlink" Target="consultantplus://offline/ref=89FBA4DCCD0A7476B7C9E2AD4B299BE8B5390BB6C6AD4814A1D0E31DEA1286BB6E2F344994C7C0964454E" TargetMode="External"/><Relationship Id="rId49" Type="http://schemas.openxmlformats.org/officeDocument/2006/relationships/hyperlink" Target="consultantplus://offline/ref=89FBA4DCCD0A7476B7C9E2AD4B299BE8B33000B5C3A4151EA989EF1FED1DD9AC6966384894C7C24950E" TargetMode="External"/><Relationship Id="rId57" Type="http://schemas.openxmlformats.org/officeDocument/2006/relationships/hyperlink" Target="consultantplus://offline/ref=89FBA4DCCD0A7476B7C9FCA05D45C5E1BD3A56BBC6AA4645FC8FB840BD1B8CEC4259E" TargetMode="External"/><Relationship Id="rId10" Type="http://schemas.openxmlformats.org/officeDocument/2006/relationships/hyperlink" Target="consultantplus://offline/ref=89FBA4DCCD0A7476B7C9FCA05D45C5E1BD3A56BBC0A7444BFE8FB840BD1B8CEC29606D0BD0CAC397451FA2415FE" TargetMode="External"/><Relationship Id="rId19" Type="http://schemas.openxmlformats.org/officeDocument/2006/relationships/hyperlink" Target="consultantplus://offline/ref=89FBA4DCCD0A7476B7C9E2AD4B299BE8B5390BB6C6AD4814A1D0E31DEA1286BB6E2F344994C7C2924452E" TargetMode="External"/><Relationship Id="rId31" Type="http://schemas.openxmlformats.org/officeDocument/2006/relationships/hyperlink" Target="consultantplus://offline/ref=89FBA4DCCD0A7476B7C9FCA05D45C5E1BD3A56BBC2AB4245FD8FB840BD1B8CEC29606D0BD0CAC397451FA24153E" TargetMode="External"/><Relationship Id="rId44" Type="http://schemas.openxmlformats.org/officeDocument/2006/relationships/hyperlink" Target="consultantplus://offline/ref=89FBA4DCCD0A7476B7C9FCA05D45C5E1BD3A56BBC0A7444BFE8FB840BD1B8CEC29606D0BD0CAC397451FA2415FE" TargetMode="External"/><Relationship Id="rId52" Type="http://schemas.openxmlformats.org/officeDocument/2006/relationships/hyperlink" Target="consultantplus://offline/ref=89FBA4DCCD0A7476B7C9FCA05D45C5E1BD3A56BBC5AA4545F58FB840BD1B8CEC4259E"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9FBA4DCCD0A7476B7C9FCA05D45C5E1BD3A56BBC1AE4547FC8FB840BD1B8CEC29606D0BD0CAC397451FA14153E" TargetMode="External"/><Relationship Id="rId14" Type="http://schemas.openxmlformats.org/officeDocument/2006/relationships/hyperlink" Target="consultantplus://offline/ref=89FBA4DCCD0A7476B7C9FCA05D45C5E1BD3A56BBC3AB4341F58FB840BD1B8CEC29606D0BD0CAC397451FA34152E" TargetMode="External"/><Relationship Id="rId22" Type="http://schemas.openxmlformats.org/officeDocument/2006/relationships/hyperlink" Target="consultantplus://offline/ref=89FBA4DCCD0A7476B7C9E2AD4B299BE8B6390FB3CCF91F16F085ED4158E" TargetMode="External"/><Relationship Id="rId27" Type="http://schemas.openxmlformats.org/officeDocument/2006/relationships/hyperlink" Target="consultantplus://offline/ref=89FBA4DCCD0A7476B7C9FCA05D45C5E1BD3A56BBC3AB4341F58FB840BD1B8CEC29606D0BD0CAC397451FA24152E" TargetMode="External"/><Relationship Id="rId30" Type="http://schemas.openxmlformats.org/officeDocument/2006/relationships/hyperlink" Target="consultantplus://offline/ref=89FBA4DCCD0A7476B7C9FCA05D45C5E1BD3A56BBC2AB4245FD8FB840BD1B8CEC29606D0BD0CAC397451FA2415CE" TargetMode="External"/><Relationship Id="rId35" Type="http://schemas.openxmlformats.org/officeDocument/2006/relationships/hyperlink" Target="consultantplus://offline/ref=89FBA4DCCD0A7476B7C9FCA05D45C5E1BD3A56BBC3AB4341F58FB840BD1B8CEC29606D0BD0CAC397451FA7415DE" TargetMode="External"/><Relationship Id="rId43" Type="http://schemas.openxmlformats.org/officeDocument/2006/relationships/hyperlink" Target="consultantplus://offline/ref=89FBA4DCCD0A7476B7C9FCA05D45C5E1BD3A56BBC1AE4547FC8FB840BD1B8CEC29606D0BD0CAC397451FA64158E" TargetMode="External"/><Relationship Id="rId48" Type="http://schemas.openxmlformats.org/officeDocument/2006/relationships/hyperlink" Target="consultantplus://offline/ref=89FBA4DCCD0A7476B7C9E2AD4B299BE8B5390BB6C6AD4814A1D0E31DEA1286BB6E2F344994C7C3924451E" TargetMode="External"/><Relationship Id="rId56" Type="http://schemas.openxmlformats.org/officeDocument/2006/relationships/hyperlink" Target="consultantplus://offline/ref=89FBA4DCCD0A7476B7C9FCA05D45C5E1BD3A56BBC6AE4446F98FB840BD1B8CEC4259E" TargetMode="External"/><Relationship Id="rId8" Type="http://schemas.openxmlformats.org/officeDocument/2006/relationships/hyperlink" Target="consultantplus://offline/ref=89FBA4DCCD0A7476B7C9FCA05D45C5E1BD3A56BBC2AB4245FD8FB840BD1B8CEC29606D0BD0CAC397451FA34153E" TargetMode="External"/><Relationship Id="rId51" Type="http://schemas.openxmlformats.org/officeDocument/2006/relationships/hyperlink" Target="consultantplus://offline/ref=89FBA4DCCD0A7476B7C9FCA05D45C5E1BD3A56BBC6AA4A45FB8FB840BD1B8CEC4259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6772</Words>
  <Characters>38604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Ольга Николаевна</dc:creator>
  <cp:lastModifiedBy>User</cp:lastModifiedBy>
  <cp:revision>2</cp:revision>
  <dcterms:created xsi:type="dcterms:W3CDTF">2016-06-22T10:45:00Z</dcterms:created>
  <dcterms:modified xsi:type="dcterms:W3CDTF">2016-06-22T10:45:00Z</dcterms:modified>
</cp:coreProperties>
</file>